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"/>
          <w:sz w:val="24"/>
          <w:lang w:eastAsia="zh-CN"/>
        </w:rPr>
      </w:pPr>
      <w:r>
        <w:rPr>
          <w:rFonts w:hint="eastAsia" w:eastAsia="仿宋"/>
          <w:sz w:val="24"/>
        </w:rPr>
        <w:t>附件</w:t>
      </w:r>
      <w:r>
        <w:rPr>
          <w:rFonts w:hint="eastAsia" w:eastAsia="仿宋"/>
          <w:sz w:val="24"/>
          <w:lang w:val="en-US" w:eastAsia="zh-CN"/>
        </w:rPr>
        <w:t>4</w:t>
      </w:r>
      <w:bookmarkStart w:id="0" w:name="_GoBack"/>
      <w:bookmarkEnd w:id="0"/>
    </w:p>
    <w:p>
      <w:pPr>
        <w:adjustRightInd w:val="0"/>
        <w:snapToGrid w:val="0"/>
        <w:spacing w:line="520" w:lineRule="exact"/>
        <w:jc w:val="center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苏州科技大学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天平学院</w:t>
      </w:r>
    </w:p>
    <w:p>
      <w:pPr>
        <w:adjustRightInd w:val="0"/>
        <w:snapToGrid w:val="0"/>
        <w:spacing w:line="52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“互联网</w:t>
      </w:r>
      <w:r>
        <w:rPr>
          <w:rFonts w:ascii="黑体" w:hAnsi="黑体" w:eastAsia="黑体"/>
          <w:sz w:val="32"/>
          <w:szCs w:val="32"/>
        </w:rPr>
        <w:t>+</w:t>
      </w:r>
      <w:r>
        <w:rPr>
          <w:rFonts w:hint="eastAsia" w:ascii="黑体" w:hAnsi="黑体" w:eastAsia="黑体"/>
          <w:sz w:val="32"/>
          <w:szCs w:val="32"/>
        </w:rPr>
        <w:t>”大学生创新创业项目申报表</w:t>
      </w:r>
    </w:p>
    <w:tbl>
      <w:tblPr>
        <w:tblStyle w:val="6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582"/>
        <w:gridCol w:w="99"/>
        <w:gridCol w:w="1235"/>
        <w:gridCol w:w="282"/>
        <w:gridCol w:w="42"/>
        <w:gridCol w:w="1091"/>
        <w:gridCol w:w="469"/>
        <w:gridCol w:w="567"/>
        <w:gridCol w:w="852"/>
        <w:gridCol w:w="142"/>
        <w:gridCol w:w="425"/>
        <w:gridCol w:w="359"/>
        <w:gridCol w:w="491"/>
        <w:gridCol w:w="284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项目名称</w:t>
            </w:r>
          </w:p>
        </w:tc>
        <w:tc>
          <w:tcPr>
            <w:tcW w:w="798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38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项目赛道</w:t>
            </w:r>
          </w:p>
        </w:tc>
        <w:tc>
          <w:tcPr>
            <w:tcW w:w="155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 xml:space="preserve">主赛道   </w:t>
            </w:r>
          </w:p>
        </w:tc>
        <w:tc>
          <w:tcPr>
            <w:tcW w:w="6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项目组别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3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5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"/>
                <w:sz w:val="24"/>
              </w:rPr>
            </w:pPr>
          </w:p>
        </w:tc>
        <w:tc>
          <w:tcPr>
            <w:tcW w:w="6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本科生创意组</w:t>
            </w:r>
            <w:r>
              <w:rPr>
                <w:rFonts w:eastAsia="仿宋"/>
                <w:sz w:val="24"/>
              </w:rPr>
              <w:t xml:space="preserve">   </w:t>
            </w:r>
            <w:r>
              <w:rPr>
                <w:rFonts w:hint="eastAsia"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hint="eastAsia" w:eastAsia="仿宋"/>
                <w:sz w:val="24"/>
              </w:rPr>
              <w:t>研究生创意组</w:t>
            </w:r>
            <w:r>
              <w:rPr>
                <w:rFonts w:eastAsia="仿宋"/>
                <w:sz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初创组    □</w:t>
            </w: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hint="eastAsia" w:eastAsia="仿宋"/>
                <w:sz w:val="24"/>
              </w:rPr>
              <w:t>成长组</w:t>
            </w:r>
            <w:r>
              <w:rPr>
                <w:rFonts w:eastAsia="仿宋"/>
                <w:sz w:val="24"/>
              </w:rPr>
              <w:t xml:space="preserve">   </w:t>
            </w:r>
            <w:r>
              <w:rPr>
                <w:rFonts w:hint="eastAsia" w:eastAsia="仿宋"/>
                <w:sz w:val="24"/>
              </w:rPr>
              <w:t>□</w:t>
            </w: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hint="eastAsia" w:eastAsia="仿宋"/>
                <w:sz w:val="24"/>
              </w:rPr>
              <w:t>师生共创组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3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5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"/>
                <w:sz w:val="24"/>
              </w:rPr>
            </w:pPr>
          </w:p>
        </w:tc>
        <w:tc>
          <w:tcPr>
            <w:tcW w:w="6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项目类型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13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55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"/>
                <w:sz w:val="24"/>
              </w:rPr>
            </w:pPr>
          </w:p>
        </w:tc>
        <w:tc>
          <w:tcPr>
            <w:tcW w:w="6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 w:cs="仿宋_GB2312"/>
                <w:kern w:val="0"/>
                <w:sz w:val="24"/>
              </w:rPr>
            </w:pPr>
            <w:r>
              <w:rPr>
                <w:rFonts w:hint="eastAsia" w:eastAsia="仿宋"/>
                <w:sz w:val="24"/>
              </w:rPr>
              <w:t>□</w:t>
            </w:r>
            <w:r>
              <w:rPr>
                <w:rFonts w:hint="eastAsia" w:eastAsia="仿宋" w:cs="仿宋_GB2312"/>
                <w:kern w:val="0"/>
                <w:sz w:val="24"/>
              </w:rPr>
              <w:t>“互联网</w:t>
            </w:r>
            <w:r>
              <w:rPr>
                <w:rFonts w:hint="eastAsia" w:eastAsia="仿宋" w:cs="·ÂËÎ_GB2312"/>
                <w:kern w:val="0"/>
                <w:sz w:val="24"/>
              </w:rPr>
              <w:t>+</w:t>
            </w:r>
            <w:r>
              <w:rPr>
                <w:rFonts w:hint="eastAsia" w:eastAsia="仿宋" w:cs="Arial Unicode MS"/>
                <w:kern w:val="0"/>
                <w:sz w:val="24"/>
              </w:rPr>
              <w:t>”</w:t>
            </w:r>
            <w:r>
              <w:rPr>
                <w:rFonts w:hint="eastAsia" w:eastAsia="仿宋" w:cs="仿宋_GB2312"/>
                <w:kern w:val="0"/>
                <w:sz w:val="24"/>
              </w:rPr>
              <w:t xml:space="preserve">现代农业       </w:t>
            </w:r>
            <w:r>
              <w:rPr>
                <w:rFonts w:hint="eastAsia" w:eastAsia="仿宋"/>
                <w:sz w:val="24"/>
              </w:rPr>
              <w:t>□</w:t>
            </w:r>
            <w:r>
              <w:rPr>
                <w:rFonts w:hint="eastAsia" w:eastAsia="仿宋" w:cs="仿宋_GB2312"/>
                <w:kern w:val="0"/>
                <w:sz w:val="24"/>
              </w:rPr>
              <w:t>“互联网</w:t>
            </w:r>
            <w:r>
              <w:rPr>
                <w:rFonts w:hint="eastAsia" w:eastAsia="仿宋" w:cs="·ÂËÎ_GB2312"/>
                <w:kern w:val="0"/>
                <w:sz w:val="24"/>
              </w:rPr>
              <w:t>+</w:t>
            </w:r>
            <w:r>
              <w:rPr>
                <w:rFonts w:hint="eastAsia" w:eastAsia="仿宋" w:cs="Arial Unicode MS"/>
                <w:kern w:val="0"/>
                <w:sz w:val="24"/>
              </w:rPr>
              <w:t>”</w:t>
            </w:r>
            <w:r>
              <w:rPr>
                <w:rFonts w:hint="eastAsia" w:eastAsia="仿宋" w:cs="仿宋_GB2312"/>
                <w:kern w:val="0"/>
                <w:sz w:val="24"/>
              </w:rPr>
              <w:t>制造业</w:t>
            </w:r>
          </w:p>
          <w:p>
            <w:pPr>
              <w:rPr>
                <w:rFonts w:eastAsia="仿宋" w:cs="仿宋_GB2312"/>
                <w:kern w:val="0"/>
                <w:sz w:val="24"/>
              </w:rPr>
            </w:pPr>
            <w:r>
              <w:rPr>
                <w:rFonts w:hint="eastAsia" w:eastAsia="仿宋"/>
                <w:sz w:val="24"/>
              </w:rPr>
              <w:t>□</w:t>
            </w:r>
            <w:r>
              <w:rPr>
                <w:rFonts w:hint="eastAsia" w:eastAsia="仿宋" w:cs="仿宋_GB2312"/>
                <w:kern w:val="0"/>
                <w:sz w:val="24"/>
              </w:rPr>
              <w:t>“互联网</w:t>
            </w:r>
            <w:r>
              <w:rPr>
                <w:rFonts w:hint="eastAsia" w:eastAsia="仿宋" w:cs="·ÂËÎ_GB2312"/>
                <w:kern w:val="0"/>
                <w:sz w:val="24"/>
              </w:rPr>
              <w:t>+</w:t>
            </w:r>
            <w:r>
              <w:rPr>
                <w:rFonts w:hint="eastAsia" w:eastAsia="仿宋" w:cs="Arial Unicode MS"/>
                <w:kern w:val="0"/>
                <w:sz w:val="24"/>
              </w:rPr>
              <w:t>”</w:t>
            </w:r>
            <w:r>
              <w:rPr>
                <w:rFonts w:hint="eastAsia" w:eastAsia="仿宋" w:cs="仿宋_GB2312"/>
                <w:kern w:val="0"/>
                <w:sz w:val="24"/>
              </w:rPr>
              <w:t xml:space="preserve">信息技术服务   </w:t>
            </w:r>
            <w:r>
              <w:rPr>
                <w:rFonts w:hint="eastAsia" w:eastAsia="仿宋"/>
                <w:sz w:val="24"/>
              </w:rPr>
              <w:t>□</w:t>
            </w:r>
            <w:r>
              <w:rPr>
                <w:rFonts w:hint="eastAsia" w:eastAsia="仿宋" w:cs="仿宋_GB2312"/>
                <w:kern w:val="0"/>
                <w:sz w:val="24"/>
              </w:rPr>
              <w:t>“互联网</w:t>
            </w:r>
            <w:r>
              <w:rPr>
                <w:rFonts w:hint="eastAsia" w:eastAsia="仿宋" w:cs="·ÂËÎ_GB2312"/>
                <w:kern w:val="0"/>
                <w:sz w:val="24"/>
              </w:rPr>
              <w:t>+</w:t>
            </w:r>
            <w:r>
              <w:rPr>
                <w:rFonts w:hint="eastAsia" w:eastAsia="仿宋" w:cs="Arial Unicode MS"/>
                <w:kern w:val="0"/>
                <w:sz w:val="24"/>
              </w:rPr>
              <w:t>”</w:t>
            </w:r>
            <w:r>
              <w:rPr>
                <w:rFonts w:hint="eastAsia" w:eastAsia="仿宋" w:cs="仿宋_GB2312"/>
                <w:kern w:val="0"/>
                <w:sz w:val="24"/>
              </w:rPr>
              <w:t>社会服务</w:t>
            </w:r>
          </w:p>
          <w:p>
            <w:p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□</w:t>
            </w:r>
            <w:r>
              <w:rPr>
                <w:rFonts w:hint="eastAsia" w:eastAsia="仿宋" w:cs="仿宋_GB2312"/>
                <w:kern w:val="0"/>
                <w:sz w:val="24"/>
              </w:rPr>
              <w:t>“互联网</w:t>
            </w:r>
            <w:r>
              <w:rPr>
                <w:rFonts w:hint="eastAsia" w:eastAsia="仿宋" w:cs="·ÂËÎ_GB2312"/>
                <w:kern w:val="0"/>
                <w:sz w:val="24"/>
              </w:rPr>
              <w:t>+</w:t>
            </w:r>
            <w:r>
              <w:rPr>
                <w:rFonts w:hint="eastAsia" w:eastAsia="仿宋" w:cs="Arial Unicode MS"/>
                <w:kern w:val="0"/>
                <w:sz w:val="24"/>
              </w:rPr>
              <w:t>”</w:t>
            </w:r>
            <w:r>
              <w:rPr>
                <w:rFonts w:hint="eastAsia" w:eastAsia="仿宋" w:cs="仿宋_GB2312"/>
                <w:kern w:val="0"/>
                <w:sz w:val="24"/>
              </w:rPr>
              <w:t>文化创意服务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3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红</w:t>
            </w:r>
            <w:r>
              <w:rPr>
                <w:rFonts w:eastAsia="仿宋"/>
                <w:sz w:val="24"/>
              </w:rPr>
              <w:t>旅</w:t>
            </w:r>
            <w:r>
              <w:rPr>
                <w:rFonts w:hint="eastAsia" w:eastAsia="仿宋"/>
                <w:sz w:val="24"/>
              </w:rPr>
              <w:t>赛道</w:t>
            </w:r>
          </w:p>
        </w:tc>
        <w:tc>
          <w:tcPr>
            <w:tcW w:w="6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项目组别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38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55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"/>
                <w:sz w:val="24"/>
              </w:rPr>
            </w:pPr>
          </w:p>
        </w:tc>
        <w:tc>
          <w:tcPr>
            <w:tcW w:w="6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公益组   □创意组   □创业组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  <w:jc w:val="center"/>
        </w:trPr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项目进展</w:t>
            </w:r>
          </w:p>
        </w:tc>
        <w:tc>
          <w:tcPr>
            <w:tcW w:w="798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 w:cs="仿宋_GB2312"/>
                <w:kern w:val="0"/>
                <w:sz w:val="24"/>
              </w:rPr>
            </w:pPr>
            <w:r>
              <w:rPr>
                <w:rFonts w:hint="eastAsia" w:eastAsia="仿宋" w:cs="仿宋_GB2312"/>
                <w:kern w:val="0"/>
                <w:sz w:val="24"/>
              </w:rPr>
              <w:t>□创意计划阶段，尚未注册公司   □已注册公司运营（未满3年）</w:t>
            </w:r>
          </w:p>
          <w:p>
            <w:pPr>
              <w:rPr>
                <w:rFonts w:eastAsia="仿宋"/>
                <w:sz w:val="24"/>
              </w:rPr>
            </w:pPr>
            <w:r>
              <w:rPr>
                <w:rFonts w:hint="eastAsia" w:eastAsia="仿宋" w:cs="仿宋_GB2312"/>
                <w:kern w:val="0"/>
                <w:sz w:val="24"/>
              </w:rPr>
              <w:t>□已注册公司运营（满3年）     □已注册公司运营（未满3年，获机构或个人股权投资2轮次以上）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8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企业信息</w:t>
            </w:r>
          </w:p>
        </w:tc>
        <w:tc>
          <w:tcPr>
            <w:tcW w:w="2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 w:cs="仿宋_GB2312"/>
                <w:kern w:val="0"/>
                <w:sz w:val="24"/>
              </w:rPr>
            </w:pPr>
            <w:r>
              <w:rPr>
                <w:rFonts w:hint="eastAsia" w:eastAsia="仿宋" w:cs="仿宋_GB2312"/>
                <w:kern w:val="0"/>
                <w:sz w:val="24"/>
              </w:rPr>
              <w:t>企业名称</w:t>
            </w:r>
          </w:p>
        </w:tc>
        <w:tc>
          <w:tcPr>
            <w:tcW w:w="53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0"/>
              <w:rPr>
                <w:rFonts w:eastAsia="仿宋" w:cs="仿宋_GB2312"/>
                <w:kern w:val="0"/>
                <w:sz w:val="24"/>
              </w:rPr>
            </w:pPr>
            <w:r>
              <w:rPr>
                <w:rFonts w:hint="eastAsia" w:eastAsia="仿宋" w:cs="仿宋_GB2312"/>
                <w:kern w:val="0"/>
                <w:sz w:val="24"/>
              </w:rPr>
              <w:t>（如未注册公司，请填无）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8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2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 w:cs="仿宋_GB2312"/>
                <w:kern w:val="0"/>
                <w:sz w:val="24"/>
              </w:rPr>
            </w:pPr>
            <w:r>
              <w:rPr>
                <w:rFonts w:hint="eastAsia" w:eastAsia="仿宋" w:cs="仿宋_GB2312"/>
                <w:kern w:val="0"/>
                <w:sz w:val="24"/>
              </w:rPr>
              <w:t>企业法人</w:t>
            </w: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0"/>
              <w:rPr>
                <w:rFonts w:eastAsia="仿宋" w:cs="仿宋_GB2312"/>
                <w:kern w:val="0"/>
                <w:sz w:val="24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 w:cs="仿宋_GB2312"/>
                <w:kern w:val="0"/>
                <w:sz w:val="24"/>
              </w:rPr>
            </w:pPr>
            <w:r>
              <w:rPr>
                <w:rFonts w:hint="eastAsia" w:eastAsia="仿宋" w:cs="仿宋_GB2312"/>
                <w:kern w:val="0"/>
                <w:sz w:val="24"/>
              </w:rPr>
              <w:t>注册时间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8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2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 w:cs="仿宋_GB2312"/>
                <w:kern w:val="0"/>
                <w:sz w:val="24"/>
              </w:rPr>
            </w:pPr>
            <w:r>
              <w:rPr>
                <w:rFonts w:hint="eastAsia" w:eastAsia="仿宋" w:cs="仿宋_GB2312"/>
                <w:kern w:val="0"/>
                <w:sz w:val="24"/>
              </w:rPr>
              <w:t>企业地址</w:t>
            </w:r>
          </w:p>
        </w:tc>
        <w:tc>
          <w:tcPr>
            <w:tcW w:w="53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0"/>
              <w:rPr>
                <w:rFonts w:eastAsia="仿宋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8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2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 w:cs="仿宋_GB2312"/>
                <w:kern w:val="0"/>
                <w:sz w:val="24"/>
              </w:rPr>
            </w:pPr>
            <w:r>
              <w:rPr>
                <w:rFonts w:hint="eastAsia" w:eastAsia="仿宋" w:cs="仿宋_GB2312"/>
                <w:kern w:val="0"/>
                <w:sz w:val="24"/>
              </w:rPr>
              <w:t>获投资情况</w:t>
            </w:r>
          </w:p>
        </w:tc>
        <w:tc>
          <w:tcPr>
            <w:tcW w:w="53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0"/>
              <w:rPr>
                <w:rFonts w:eastAsia="仿宋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项目负责人及团队主要成员</w:t>
            </w:r>
          </w:p>
        </w:tc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项目负责人</w:t>
            </w:r>
          </w:p>
        </w:tc>
        <w:tc>
          <w:tcPr>
            <w:tcW w:w="1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姓名</w:t>
            </w:r>
          </w:p>
        </w:tc>
        <w:tc>
          <w:tcPr>
            <w:tcW w:w="21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学历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入学时间</w:t>
            </w:r>
          </w:p>
        </w:tc>
        <w:tc>
          <w:tcPr>
            <w:tcW w:w="21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毕业时间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所学专业</w:t>
            </w:r>
          </w:p>
        </w:tc>
        <w:tc>
          <w:tcPr>
            <w:tcW w:w="21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推荐学院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联系电话</w:t>
            </w:r>
          </w:p>
        </w:tc>
        <w:tc>
          <w:tcPr>
            <w:tcW w:w="21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邮箱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团队主要成</w:t>
            </w:r>
          </w:p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员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姓名</w:t>
            </w: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所在学校</w:t>
            </w:r>
          </w:p>
        </w:tc>
        <w:tc>
          <w:tcPr>
            <w:tcW w:w="19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所学专业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学历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2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指导教师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姓名</w:t>
            </w: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学院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职称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研究方向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1" w:hRule="atLeas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rFonts w:eastAsia="仿宋"/>
              </w:rPr>
            </w:pPr>
            <w:r>
              <w:rPr>
                <w:rFonts w:hint="eastAsia" w:eastAsia="仿宋"/>
                <w:sz w:val="24"/>
              </w:rPr>
              <w:t>项目简介（</w:t>
            </w:r>
            <w:r>
              <w:rPr>
                <w:rFonts w:eastAsia="仿宋"/>
                <w:sz w:val="24"/>
              </w:rPr>
              <w:t>800</w:t>
            </w:r>
            <w:r>
              <w:rPr>
                <w:rFonts w:hint="eastAsia" w:eastAsia="仿宋"/>
                <w:sz w:val="24"/>
              </w:rPr>
              <w:t>字以内</w:t>
            </w:r>
            <w:r>
              <w:rPr>
                <w:rFonts w:hint="eastAsia" w:eastAsia="仿宋"/>
              </w:rPr>
              <w:t>）</w:t>
            </w:r>
          </w:p>
        </w:tc>
        <w:tc>
          <w:tcPr>
            <w:tcW w:w="808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"/>
              </w:rPr>
            </w:pPr>
          </w:p>
          <w:p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</w:t>
            </w:r>
            <w:r>
              <w:rPr>
                <w:rFonts w:hint="eastAsia" w:eastAsia="仿宋"/>
                <w:sz w:val="24"/>
              </w:rPr>
              <w:t>项目概述</w:t>
            </w:r>
          </w:p>
          <w:p>
            <w:pPr>
              <w:rPr>
                <w:rFonts w:eastAsia="仿宋"/>
                <w:sz w:val="24"/>
              </w:rPr>
            </w:pPr>
          </w:p>
          <w:p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2.</w:t>
            </w:r>
            <w:r>
              <w:rPr>
                <w:rFonts w:hint="eastAsia" w:eastAsia="仿宋"/>
                <w:sz w:val="24"/>
              </w:rPr>
              <w:t>产品</w:t>
            </w:r>
            <w:r>
              <w:rPr>
                <w:rFonts w:eastAsia="仿宋"/>
                <w:sz w:val="24"/>
              </w:rPr>
              <w:t>/</w:t>
            </w:r>
            <w:r>
              <w:rPr>
                <w:rFonts w:hint="eastAsia" w:eastAsia="仿宋"/>
                <w:sz w:val="24"/>
              </w:rPr>
              <w:t>服务介绍</w:t>
            </w:r>
          </w:p>
          <w:p>
            <w:pPr>
              <w:rPr>
                <w:rFonts w:eastAsia="仿宋"/>
                <w:sz w:val="24"/>
              </w:rPr>
            </w:pPr>
          </w:p>
          <w:p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3.</w:t>
            </w:r>
            <w:r>
              <w:rPr>
                <w:rFonts w:hint="eastAsia" w:eastAsia="仿宋"/>
                <w:sz w:val="24"/>
              </w:rPr>
              <w:t>市场分析及定位</w:t>
            </w:r>
          </w:p>
          <w:p>
            <w:pPr>
              <w:rPr>
                <w:rFonts w:eastAsia="仿宋"/>
                <w:sz w:val="24"/>
              </w:rPr>
            </w:pPr>
          </w:p>
          <w:p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4.</w:t>
            </w:r>
            <w:r>
              <w:rPr>
                <w:rFonts w:hint="eastAsia" w:eastAsia="仿宋"/>
                <w:sz w:val="24"/>
              </w:rPr>
              <w:t>商业模式</w:t>
            </w:r>
          </w:p>
          <w:p>
            <w:pPr>
              <w:rPr>
                <w:rFonts w:eastAsia="仿宋"/>
                <w:sz w:val="24"/>
              </w:rPr>
            </w:pPr>
          </w:p>
          <w:p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5.</w:t>
            </w:r>
            <w:r>
              <w:rPr>
                <w:rFonts w:hint="eastAsia" w:eastAsia="仿宋"/>
                <w:sz w:val="24"/>
              </w:rPr>
              <w:t>营销策略</w:t>
            </w:r>
          </w:p>
          <w:p>
            <w:pPr>
              <w:rPr>
                <w:rFonts w:eastAsia="仿宋"/>
                <w:sz w:val="24"/>
              </w:rPr>
            </w:pPr>
          </w:p>
          <w:p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6.</w:t>
            </w:r>
            <w:r>
              <w:rPr>
                <w:rFonts w:hint="eastAsia" w:eastAsia="仿宋"/>
                <w:sz w:val="24"/>
              </w:rPr>
              <w:t>财务分析</w:t>
            </w:r>
          </w:p>
          <w:p>
            <w:pPr>
              <w:rPr>
                <w:rFonts w:eastAsia="仿宋"/>
                <w:sz w:val="24"/>
              </w:rPr>
            </w:pPr>
          </w:p>
          <w:p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7.</w:t>
            </w:r>
            <w:r>
              <w:rPr>
                <w:rFonts w:hint="eastAsia" w:eastAsia="仿宋"/>
                <w:sz w:val="24"/>
              </w:rPr>
              <w:t>风险控制（风险识别、风险防范及措施等）</w:t>
            </w:r>
          </w:p>
          <w:p>
            <w:pPr>
              <w:rPr>
                <w:rFonts w:eastAsia="仿宋"/>
                <w:sz w:val="24"/>
              </w:rPr>
            </w:pPr>
          </w:p>
          <w:p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7.</w:t>
            </w:r>
            <w:r>
              <w:rPr>
                <w:rFonts w:hint="eastAsia" w:eastAsia="仿宋"/>
                <w:sz w:val="24"/>
              </w:rPr>
              <w:t>团队组织分工</w:t>
            </w:r>
          </w:p>
          <w:p>
            <w:pPr>
              <w:rPr>
                <w:rFonts w:eastAsia="仿宋"/>
                <w:sz w:val="24"/>
              </w:rPr>
            </w:pPr>
          </w:p>
          <w:p>
            <w:pPr>
              <w:rPr>
                <w:rFonts w:eastAsia="仿宋"/>
              </w:rPr>
            </w:pPr>
            <w:r>
              <w:rPr>
                <w:rFonts w:eastAsia="仿宋"/>
                <w:sz w:val="24"/>
              </w:rPr>
              <w:t>8.</w:t>
            </w:r>
            <w:r>
              <w:rPr>
                <w:rFonts w:hint="eastAsia" w:eastAsia="仿宋"/>
                <w:sz w:val="24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报名附件</w:t>
            </w:r>
          </w:p>
          <w:p>
            <w:pPr>
              <w:wordWrap w:val="0"/>
              <w:rPr>
                <w:rFonts w:eastAsia="仿宋"/>
                <w:b/>
                <w:sz w:val="24"/>
              </w:rPr>
            </w:pPr>
            <w:r>
              <w:rPr>
                <w:rFonts w:hint="eastAsia" w:eastAsia="仿宋"/>
                <w:sz w:val="24"/>
              </w:rPr>
              <w:t>材料</w:t>
            </w:r>
          </w:p>
        </w:tc>
        <w:tc>
          <w:tcPr>
            <w:tcW w:w="808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 xml:space="preserve">□ 组织机构代码扫描件    □ 专利证书、著作、政府批文、鉴定材料  </w:t>
            </w:r>
          </w:p>
          <w:p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 xml:space="preserve">  □ 营业执照复印件        □ 其他材料</w:t>
            </w:r>
          </w:p>
        </w:tc>
      </w:tr>
    </w:tbl>
    <w:p>
      <w:pPr>
        <w:spacing w:line="360" w:lineRule="auto"/>
        <w:rPr>
          <w:rFonts w:eastAsia="仿宋"/>
          <w:sz w:val="24"/>
          <w:szCs w:val="21"/>
        </w:rPr>
      </w:pPr>
      <w:r>
        <w:rPr>
          <w:rFonts w:hint="eastAsia" w:eastAsia="仿宋"/>
          <w:sz w:val="24"/>
          <w:szCs w:val="21"/>
        </w:rPr>
        <w:t>注：1.参赛团队向学院报名，</w:t>
      </w:r>
      <w:r>
        <w:rPr>
          <w:rFonts w:hint="eastAsia" w:eastAsia="仿宋"/>
          <w:sz w:val="24"/>
          <w:szCs w:val="21"/>
          <w:lang w:val="en-US" w:eastAsia="zh-CN"/>
        </w:rPr>
        <w:t>团委</w:t>
      </w:r>
      <w:r>
        <w:rPr>
          <w:rFonts w:hint="eastAsia" w:eastAsia="仿宋"/>
          <w:sz w:val="24"/>
          <w:szCs w:val="21"/>
        </w:rPr>
        <w:t>不接受单独报名；各参赛团队严格按照参赛要求报名，并提供相关支撑材料扫描件，如有伪造，将取消全部参赛资格。</w:t>
      </w:r>
    </w:p>
    <w:p>
      <w:pPr>
        <w:spacing w:line="360" w:lineRule="auto"/>
        <w:ind w:firstLine="480" w:firstLineChars="200"/>
        <w:rPr>
          <w:rFonts w:eastAsia="仿宋"/>
        </w:rPr>
      </w:pPr>
      <w:r>
        <w:rPr>
          <w:rFonts w:hint="eastAsia" w:eastAsia="仿宋"/>
          <w:sz w:val="24"/>
          <w:szCs w:val="21"/>
        </w:rPr>
        <w:t>2.本表只需提交电子稿，纸质稿</w:t>
      </w:r>
      <w:r>
        <w:rPr>
          <w:rFonts w:hint="eastAsia" w:eastAsia="仿宋"/>
          <w:sz w:val="24"/>
          <w:szCs w:val="21"/>
          <w:lang w:val="en-US" w:eastAsia="zh-CN"/>
        </w:rPr>
        <w:t>提交时间另行通知</w:t>
      </w:r>
      <w:r>
        <w:rPr>
          <w:rFonts w:hint="eastAsia" w:eastAsia="仿宋"/>
          <w:sz w:val="24"/>
          <w:szCs w:val="21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·ÂËÎ_GB2312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D7780C"/>
    <w:multiLevelType w:val="multilevel"/>
    <w:tmpl w:val="12D7780C"/>
    <w:lvl w:ilvl="0" w:tentative="0">
      <w:start w:val="4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2C526A"/>
    <w:rsid w:val="00001B3F"/>
    <w:rsid w:val="00001DB2"/>
    <w:rsid w:val="00017770"/>
    <w:rsid w:val="00050EDD"/>
    <w:rsid w:val="00051B00"/>
    <w:rsid w:val="00054B1F"/>
    <w:rsid w:val="000668C2"/>
    <w:rsid w:val="00072A71"/>
    <w:rsid w:val="00085FAB"/>
    <w:rsid w:val="000C1F66"/>
    <w:rsid w:val="000C4561"/>
    <w:rsid w:val="000C64E9"/>
    <w:rsid w:val="000C6C14"/>
    <w:rsid w:val="000D3D39"/>
    <w:rsid w:val="000D7B58"/>
    <w:rsid w:val="000F42C2"/>
    <w:rsid w:val="0010123F"/>
    <w:rsid w:val="00107426"/>
    <w:rsid w:val="001137E5"/>
    <w:rsid w:val="0011716A"/>
    <w:rsid w:val="00125B91"/>
    <w:rsid w:val="001313BA"/>
    <w:rsid w:val="001420B5"/>
    <w:rsid w:val="0014391A"/>
    <w:rsid w:val="00152B6C"/>
    <w:rsid w:val="001555B5"/>
    <w:rsid w:val="00173850"/>
    <w:rsid w:val="00176DEF"/>
    <w:rsid w:val="001809F3"/>
    <w:rsid w:val="00183B93"/>
    <w:rsid w:val="001864B7"/>
    <w:rsid w:val="001A050F"/>
    <w:rsid w:val="001A5BB1"/>
    <w:rsid w:val="001E516A"/>
    <w:rsid w:val="001F7D3F"/>
    <w:rsid w:val="001F7F09"/>
    <w:rsid w:val="00202305"/>
    <w:rsid w:val="00205A52"/>
    <w:rsid w:val="00205F84"/>
    <w:rsid w:val="00211A40"/>
    <w:rsid w:val="00213D24"/>
    <w:rsid w:val="002142AE"/>
    <w:rsid w:val="0022137E"/>
    <w:rsid w:val="00233AD5"/>
    <w:rsid w:val="00244CB8"/>
    <w:rsid w:val="002539A3"/>
    <w:rsid w:val="00265A5B"/>
    <w:rsid w:val="00267D8B"/>
    <w:rsid w:val="00267E8D"/>
    <w:rsid w:val="00286F0A"/>
    <w:rsid w:val="002871AE"/>
    <w:rsid w:val="002A23F4"/>
    <w:rsid w:val="002A2C0E"/>
    <w:rsid w:val="002B1930"/>
    <w:rsid w:val="002B248F"/>
    <w:rsid w:val="002B2FAF"/>
    <w:rsid w:val="002C526A"/>
    <w:rsid w:val="002C7E80"/>
    <w:rsid w:val="002E45EE"/>
    <w:rsid w:val="003140D7"/>
    <w:rsid w:val="00314C78"/>
    <w:rsid w:val="00327C91"/>
    <w:rsid w:val="00333BC7"/>
    <w:rsid w:val="0033521A"/>
    <w:rsid w:val="00337998"/>
    <w:rsid w:val="0035323F"/>
    <w:rsid w:val="00376344"/>
    <w:rsid w:val="00395D05"/>
    <w:rsid w:val="003B573D"/>
    <w:rsid w:val="003D64E9"/>
    <w:rsid w:val="003E4515"/>
    <w:rsid w:val="003F5101"/>
    <w:rsid w:val="00410B45"/>
    <w:rsid w:val="00412D56"/>
    <w:rsid w:val="00413762"/>
    <w:rsid w:val="004275E1"/>
    <w:rsid w:val="00432DE4"/>
    <w:rsid w:val="004510D2"/>
    <w:rsid w:val="00453FC6"/>
    <w:rsid w:val="0045455F"/>
    <w:rsid w:val="004727B8"/>
    <w:rsid w:val="00472F8A"/>
    <w:rsid w:val="004808D9"/>
    <w:rsid w:val="00490151"/>
    <w:rsid w:val="00490444"/>
    <w:rsid w:val="0049660D"/>
    <w:rsid w:val="004A0A81"/>
    <w:rsid w:val="004A2F1B"/>
    <w:rsid w:val="004A5EFD"/>
    <w:rsid w:val="004B0F06"/>
    <w:rsid w:val="004B7892"/>
    <w:rsid w:val="0050133C"/>
    <w:rsid w:val="005104D6"/>
    <w:rsid w:val="00511992"/>
    <w:rsid w:val="0051615B"/>
    <w:rsid w:val="005211A1"/>
    <w:rsid w:val="00581D59"/>
    <w:rsid w:val="00583A4A"/>
    <w:rsid w:val="00596BB7"/>
    <w:rsid w:val="005B0F36"/>
    <w:rsid w:val="005B6F7A"/>
    <w:rsid w:val="005C4A7D"/>
    <w:rsid w:val="005C63DA"/>
    <w:rsid w:val="005D62CC"/>
    <w:rsid w:val="005E4E57"/>
    <w:rsid w:val="00607C3A"/>
    <w:rsid w:val="00612533"/>
    <w:rsid w:val="0061399F"/>
    <w:rsid w:val="00614E24"/>
    <w:rsid w:val="00627942"/>
    <w:rsid w:val="00647D53"/>
    <w:rsid w:val="00661D69"/>
    <w:rsid w:val="00686A64"/>
    <w:rsid w:val="00687C4C"/>
    <w:rsid w:val="00691A09"/>
    <w:rsid w:val="006A6E8E"/>
    <w:rsid w:val="006B7E07"/>
    <w:rsid w:val="006C0363"/>
    <w:rsid w:val="006C29FC"/>
    <w:rsid w:val="006D0863"/>
    <w:rsid w:val="0070746C"/>
    <w:rsid w:val="00714042"/>
    <w:rsid w:val="00732081"/>
    <w:rsid w:val="00735513"/>
    <w:rsid w:val="0074034B"/>
    <w:rsid w:val="007403C4"/>
    <w:rsid w:val="00740EEE"/>
    <w:rsid w:val="00747259"/>
    <w:rsid w:val="007522EF"/>
    <w:rsid w:val="00755CA2"/>
    <w:rsid w:val="00781931"/>
    <w:rsid w:val="007C0E75"/>
    <w:rsid w:val="007C634E"/>
    <w:rsid w:val="007E12D9"/>
    <w:rsid w:val="007E227C"/>
    <w:rsid w:val="007E2774"/>
    <w:rsid w:val="007E5BFA"/>
    <w:rsid w:val="007E775A"/>
    <w:rsid w:val="007F3E58"/>
    <w:rsid w:val="00807CD6"/>
    <w:rsid w:val="00812CE8"/>
    <w:rsid w:val="00843F1E"/>
    <w:rsid w:val="0085611D"/>
    <w:rsid w:val="0087631D"/>
    <w:rsid w:val="00895EA9"/>
    <w:rsid w:val="008A00E2"/>
    <w:rsid w:val="008A34C6"/>
    <w:rsid w:val="008B4B58"/>
    <w:rsid w:val="008C140C"/>
    <w:rsid w:val="008E07DA"/>
    <w:rsid w:val="00900180"/>
    <w:rsid w:val="00914FC9"/>
    <w:rsid w:val="00921E86"/>
    <w:rsid w:val="00924AC8"/>
    <w:rsid w:val="00925F7D"/>
    <w:rsid w:val="0092714F"/>
    <w:rsid w:val="009271B7"/>
    <w:rsid w:val="00930FD1"/>
    <w:rsid w:val="0093253E"/>
    <w:rsid w:val="0094308A"/>
    <w:rsid w:val="009527BC"/>
    <w:rsid w:val="00955D40"/>
    <w:rsid w:val="0096048F"/>
    <w:rsid w:val="00994797"/>
    <w:rsid w:val="009C1A7B"/>
    <w:rsid w:val="009D32ED"/>
    <w:rsid w:val="009D7F89"/>
    <w:rsid w:val="009E1B89"/>
    <w:rsid w:val="00A0069D"/>
    <w:rsid w:val="00A04FC8"/>
    <w:rsid w:val="00A077DD"/>
    <w:rsid w:val="00A11D0A"/>
    <w:rsid w:val="00A2008D"/>
    <w:rsid w:val="00A27291"/>
    <w:rsid w:val="00A54772"/>
    <w:rsid w:val="00A57AC1"/>
    <w:rsid w:val="00A70A86"/>
    <w:rsid w:val="00A726C5"/>
    <w:rsid w:val="00A77D85"/>
    <w:rsid w:val="00AA539C"/>
    <w:rsid w:val="00AA5BDA"/>
    <w:rsid w:val="00AA66B4"/>
    <w:rsid w:val="00AB435F"/>
    <w:rsid w:val="00AB5AEA"/>
    <w:rsid w:val="00AC0CCB"/>
    <w:rsid w:val="00AC1431"/>
    <w:rsid w:val="00AE4305"/>
    <w:rsid w:val="00AE542C"/>
    <w:rsid w:val="00AF1BDE"/>
    <w:rsid w:val="00AF2AD0"/>
    <w:rsid w:val="00AF315F"/>
    <w:rsid w:val="00B128C5"/>
    <w:rsid w:val="00B13F33"/>
    <w:rsid w:val="00B16521"/>
    <w:rsid w:val="00B2223F"/>
    <w:rsid w:val="00B23748"/>
    <w:rsid w:val="00B3115B"/>
    <w:rsid w:val="00B34E66"/>
    <w:rsid w:val="00B4340C"/>
    <w:rsid w:val="00B478E4"/>
    <w:rsid w:val="00BB6ABB"/>
    <w:rsid w:val="00BD5B4E"/>
    <w:rsid w:val="00C01971"/>
    <w:rsid w:val="00C118AE"/>
    <w:rsid w:val="00C21E3E"/>
    <w:rsid w:val="00C51DE9"/>
    <w:rsid w:val="00C52223"/>
    <w:rsid w:val="00C526F1"/>
    <w:rsid w:val="00C60F87"/>
    <w:rsid w:val="00C63065"/>
    <w:rsid w:val="00C647B0"/>
    <w:rsid w:val="00C70265"/>
    <w:rsid w:val="00C80C05"/>
    <w:rsid w:val="00C936B3"/>
    <w:rsid w:val="00CA7F07"/>
    <w:rsid w:val="00CB3CA4"/>
    <w:rsid w:val="00CD000B"/>
    <w:rsid w:val="00CE65EA"/>
    <w:rsid w:val="00CF0587"/>
    <w:rsid w:val="00CF32CF"/>
    <w:rsid w:val="00D12705"/>
    <w:rsid w:val="00D26D7E"/>
    <w:rsid w:val="00D649D0"/>
    <w:rsid w:val="00D80E61"/>
    <w:rsid w:val="00D91F3F"/>
    <w:rsid w:val="00D9379D"/>
    <w:rsid w:val="00D97DB2"/>
    <w:rsid w:val="00DB731B"/>
    <w:rsid w:val="00DC2D00"/>
    <w:rsid w:val="00DC34BC"/>
    <w:rsid w:val="00E15142"/>
    <w:rsid w:val="00E43D5F"/>
    <w:rsid w:val="00E65D9B"/>
    <w:rsid w:val="00E7483E"/>
    <w:rsid w:val="00E929AC"/>
    <w:rsid w:val="00EB1994"/>
    <w:rsid w:val="00ED525E"/>
    <w:rsid w:val="00F00FCD"/>
    <w:rsid w:val="00F078D0"/>
    <w:rsid w:val="00F229CA"/>
    <w:rsid w:val="00F364E1"/>
    <w:rsid w:val="00F41ABA"/>
    <w:rsid w:val="00F6321C"/>
    <w:rsid w:val="00F648DD"/>
    <w:rsid w:val="00F8052F"/>
    <w:rsid w:val="00F82759"/>
    <w:rsid w:val="00F90007"/>
    <w:rsid w:val="00F97CE2"/>
    <w:rsid w:val="00FA17FA"/>
    <w:rsid w:val="00FD4A03"/>
    <w:rsid w:val="00FE5743"/>
    <w:rsid w:val="00FE6C2D"/>
    <w:rsid w:val="00FF0ECD"/>
    <w:rsid w:val="28430D48"/>
    <w:rsid w:val="4B2545DA"/>
    <w:rsid w:val="5819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0"/>
    <w:pPr>
      <w:ind w:left="100" w:leftChars="2500"/>
    </w:pPr>
    <w:rPr>
      <w:kern w:val="0"/>
      <w:sz w:val="18"/>
      <w:szCs w:val="18"/>
    </w:rPr>
  </w:style>
  <w:style w:type="paragraph" w:styleId="3">
    <w:name w:val="Balloon Text"/>
    <w:basedOn w:val="1"/>
    <w:link w:val="14"/>
    <w:semiHidden/>
    <w:unhideWhenUsed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page number"/>
    <w:basedOn w:val="7"/>
    <w:uiPriority w:val="0"/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页眉 字符"/>
    <w:link w:val="5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日期 字符"/>
    <w:link w:val="2"/>
    <w:uiPriority w:val="0"/>
    <w:rPr>
      <w:rFonts w:ascii="Times New Roman" w:hAnsi="Times New Roman" w:eastAsia="宋体" w:cs="Times New Roman"/>
      <w:kern w:val="0"/>
      <w:sz w:val="18"/>
      <w:szCs w:val="18"/>
      <w:lang w:val="en-US" w:eastAsia="zh-CN"/>
    </w:rPr>
  </w:style>
  <w:style w:type="paragraph" w:customStyle="1" w:styleId="13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批注框文本 字符"/>
    <w:link w:val="3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702</Characters>
  <Lines>5</Lines>
  <Paragraphs>1</Paragraphs>
  <TotalTime>31</TotalTime>
  <ScaleCrop>false</ScaleCrop>
  <LinksUpToDate>false</LinksUpToDate>
  <CharactersWithSpaces>824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2017-10-20T01:29:00Z</dcterms:created>
  <dc:creator>CZF</dc:creator>
  <cp:lastModifiedBy>Y</cp:lastModifiedBy>
  <cp:lastPrinted>2017-03-17T05:29:00Z</cp:lastPrinted>
  <dcterms:modified xsi:type="dcterms:W3CDTF">2022-04-26T12:12:06Z</dcterms:modified>
  <dc:title>“互联网+”大学生创新创业大赛报名表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EE85B5454E884B1E8C61A8B934348983</vt:lpwstr>
  </property>
</Properties>
</file>