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4C3" w:rsidRDefault="00DB34C3" w:rsidP="00DB34C3">
      <w:pPr>
        <w:spacing w:line="440" w:lineRule="exact"/>
        <w:jc w:val="center"/>
        <w:rPr>
          <w:rFonts w:eastAsia="黑体"/>
          <w:color w:val="000000"/>
          <w:sz w:val="28"/>
          <w:szCs w:val="28"/>
        </w:rPr>
      </w:pPr>
      <w:r>
        <w:rPr>
          <w:rFonts w:eastAsia="黑体"/>
          <w:color w:val="000000"/>
          <w:sz w:val="28"/>
          <w:szCs w:val="28"/>
        </w:rPr>
        <w:t>苏州科技大学天平学院</w:t>
      </w:r>
    </w:p>
    <w:p w:rsidR="00DB34C3" w:rsidRDefault="00DB34C3" w:rsidP="00DB34C3">
      <w:pPr>
        <w:spacing w:line="440" w:lineRule="exact"/>
        <w:jc w:val="center"/>
        <w:rPr>
          <w:rFonts w:eastAsia="黑体"/>
          <w:color w:val="000000"/>
          <w:sz w:val="28"/>
          <w:szCs w:val="28"/>
        </w:rPr>
      </w:pPr>
      <w:r>
        <w:rPr>
          <w:rFonts w:eastAsia="黑体"/>
          <w:color w:val="000000"/>
          <w:sz w:val="28"/>
          <w:szCs w:val="28"/>
        </w:rPr>
        <w:t>优秀新生奖学金评定办法</w:t>
      </w:r>
    </w:p>
    <w:p w:rsidR="00DB34C3" w:rsidRDefault="00DB34C3" w:rsidP="00DB34C3">
      <w:pPr>
        <w:spacing w:line="320" w:lineRule="exact"/>
        <w:ind w:firstLineChars="200" w:firstLine="420"/>
        <w:rPr>
          <w:color w:val="000000"/>
          <w:szCs w:val="21"/>
        </w:rPr>
      </w:pPr>
    </w:p>
    <w:p w:rsidR="00DB34C3" w:rsidRDefault="00DB34C3" w:rsidP="00DB34C3">
      <w:pPr>
        <w:spacing w:line="320" w:lineRule="exact"/>
        <w:ind w:firstLineChars="200" w:firstLine="420"/>
        <w:rPr>
          <w:color w:val="000000"/>
          <w:szCs w:val="21"/>
        </w:rPr>
      </w:pPr>
      <w:r>
        <w:rPr>
          <w:color w:val="000000"/>
          <w:szCs w:val="21"/>
        </w:rPr>
        <w:t>为鼓励和吸引学习成绩优良的学生报考我院，培养和选拔德、智、体全面发展，综合素质高的优秀学生，提高生源质量，特制定本办法。</w:t>
      </w:r>
    </w:p>
    <w:p w:rsidR="00DB34C3" w:rsidRDefault="00DB34C3" w:rsidP="00DB34C3">
      <w:pPr>
        <w:pStyle w:val="3"/>
        <w:spacing w:beforeLines="0" w:afterLines="0" w:line="320" w:lineRule="exact"/>
        <w:ind w:firstLineChars="200" w:firstLine="422"/>
        <w:rPr>
          <w:rFonts w:eastAsia="宋体"/>
          <w:b/>
          <w:color w:val="000000"/>
          <w:szCs w:val="21"/>
        </w:rPr>
      </w:pPr>
      <w:r>
        <w:rPr>
          <w:rFonts w:eastAsia="宋体"/>
          <w:b/>
          <w:color w:val="000000"/>
          <w:szCs w:val="21"/>
        </w:rPr>
        <w:t>一、获奖对象和奖项设置</w:t>
      </w:r>
    </w:p>
    <w:p w:rsidR="00DB34C3" w:rsidRDefault="00DB34C3" w:rsidP="00DB34C3">
      <w:pPr>
        <w:spacing w:line="320" w:lineRule="exact"/>
        <w:ind w:firstLineChars="200" w:firstLine="420"/>
        <w:rPr>
          <w:color w:val="000000"/>
          <w:szCs w:val="21"/>
        </w:rPr>
      </w:pPr>
      <w:r>
        <w:rPr>
          <w:color w:val="000000"/>
          <w:szCs w:val="21"/>
        </w:rPr>
        <w:t>1</w:t>
      </w:r>
      <w:r>
        <w:rPr>
          <w:color w:val="000000"/>
          <w:szCs w:val="21"/>
        </w:rPr>
        <w:t>、优秀新生奖学金的获奖对象为被我院录取并且报到入学的优秀本科新生。</w:t>
      </w:r>
    </w:p>
    <w:p w:rsidR="00DB34C3" w:rsidRDefault="00DB34C3" w:rsidP="00DB34C3">
      <w:pPr>
        <w:spacing w:line="320" w:lineRule="exact"/>
        <w:ind w:firstLineChars="200" w:firstLine="420"/>
        <w:rPr>
          <w:color w:val="000000"/>
          <w:szCs w:val="21"/>
        </w:rPr>
      </w:pPr>
      <w:r>
        <w:rPr>
          <w:color w:val="000000"/>
          <w:szCs w:val="21"/>
        </w:rPr>
        <w:t>2</w:t>
      </w:r>
      <w:r>
        <w:rPr>
          <w:color w:val="000000"/>
          <w:szCs w:val="21"/>
        </w:rPr>
        <w:t>、优秀新生奖学金设院长特别奖、优秀</w:t>
      </w:r>
      <w:proofErr w:type="gramStart"/>
      <w:r>
        <w:rPr>
          <w:color w:val="000000"/>
          <w:szCs w:val="21"/>
        </w:rPr>
        <w:t>学习奖</w:t>
      </w:r>
      <w:proofErr w:type="gramEnd"/>
      <w:r>
        <w:rPr>
          <w:color w:val="000000"/>
          <w:szCs w:val="21"/>
        </w:rPr>
        <w:t>和单项奖等三个级别，为一次性奖励。</w:t>
      </w:r>
    </w:p>
    <w:p w:rsidR="00DB34C3" w:rsidRDefault="00DB34C3" w:rsidP="00DB34C3">
      <w:pPr>
        <w:pStyle w:val="3"/>
        <w:spacing w:beforeLines="0" w:afterLines="0" w:line="320" w:lineRule="exact"/>
        <w:ind w:firstLineChars="200" w:firstLine="422"/>
        <w:rPr>
          <w:rFonts w:eastAsia="宋体"/>
          <w:b/>
          <w:color w:val="000000"/>
          <w:szCs w:val="21"/>
        </w:rPr>
      </w:pPr>
      <w:r>
        <w:rPr>
          <w:rFonts w:eastAsia="宋体" w:hint="eastAsia"/>
          <w:b/>
          <w:color w:val="000000"/>
          <w:szCs w:val="21"/>
        </w:rPr>
        <w:t>二</w:t>
      </w:r>
      <w:r>
        <w:rPr>
          <w:rFonts w:eastAsia="宋体"/>
          <w:b/>
          <w:color w:val="000000"/>
          <w:szCs w:val="21"/>
        </w:rPr>
        <w:t>、获奖名额及条件</w:t>
      </w:r>
    </w:p>
    <w:p w:rsidR="00DB34C3" w:rsidRDefault="00DB34C3" w:rsidP="00DB34C3">
      <w:pPr>
        <w:spacing w:line="320" w:lineRule="exact"/>
        <w:ind w:firstLineChars="200" w:firstLine="420"/>
        <w:rPr>
          <w:color w:val="000000"/>
          <w:szCs w:val="21"/>
        </w:rPr>
      </w:pPr>
      <w:r>
        <w:rPr>
          <w:color w:val="000000"/>
          <w:szCs w:val="21"/>
        </w:rPr>
        <w:t>1</w:t>
      </w:r>
      <w:r>
        <w:rPr>
          <w:color w:val="000000"/>
          <w:szCs w:val="21"/>
        </w:rPr>
        <w:t>、院长特别奖：</w:t>
      </w:r>
      <w:r>
        <w:rPr>
          <w:color w:val="000000"/>
          <w:szCs w:val="21"/>
        </w:rPr>
        <w:t>5</w:t>
      </w:r>
      <w:r>
        <w:rPr>
          <w:color w:val="000000"/>
          <w:szCs w:val="21"/>
        </w:rPr>
        <w:t>名，其中江苏</w:t>
      </w:r>
      <w:r>
        <w:rPr>
          <w:color w:val="000000"/>
          <w:szCs w:val="21"/>
        </w:rPr>
        <w:t>3</w:t>
      </w:r>
      <w:r>
        <w:rPr>
          <w:color w:val="000000"/>
          <w:szCs w:val="21"/>
        </w:rPr>
        <w:t>名、外省</w:t>
      </w:r>
      <w:r>
        <w:rPr>
          <w:color w:val="000000"/>
          <w:szCs w:val="21"/>
        </w:rPr>
        <w:t>2</w:t>
      </w:r>
      <w:r>
        <w:rPr>
          <w:color w:val="000000"/>
          <w:szCs w:val="21"/>
        </w:rPr>
        <w:t>名。适用于江苏籍新生中成绩排名文科与理科第一的新生，艺术类考生中排名第一的新生（按超出省控线百分比排名）。非江苏籍新生中成绩排名文科与理科第一的新生（按超出省控线百分比排名）。</w:t>
      </w:r>
    </w:p>
    <w:p w:rsidR="00DB34C3" w:rsidRDefault="00DB34C3" w:rsidP="00DB34C3">
      <w:pPr>
        <w:spacing w:line="320" w:lineRule="exact"/>
        <w:ind w:firstLineChars="200" w:firstLine="420"/>
        <w:rPr>
          <w:color w:val="000000"/>
          <w:szCs w:val="21"/>
        </w:rPr>
      </w:pPr>
      <w:r>
        <w:rPr>
          <w:color w:val="000000"/>
          <w:szCs w:val="21"/>
        </w:rPr>
        <w:t>2</w:t>
      </w:r>
      <w:r>
        <w:rPr>
          <w:color w:val="000000"/>
          <w:szCs w:val="21"/>
        </w:rPr>
        <w:t>、优秀学习奖：适用于江苏籍新生中成绩排名文科、理科、</w:t>
      </w:r>
      <w:proofErr w:type="gramStart"/>
      <w:r>
        <w:rPr>
          <w:color w:val="000000"/>
          <w:szCs w:val="21"/>
        </w:rPr>
        <w:t>艺术类前</w:t>
      </w:r>
      <w:proofErr w:type="gramEnd"/>
      <w:r>
        <w:rPr>
          <w:color w:val="000000"/>
          <w:szCs w:val="21"/>
        </w:rPr>
        <w:t>1%</w:t>
      </w:r>
      <w:r>
        <w:rPr>
          <w:color w:val="000000"/>
          <w:szCs w:val="21"/>
        </w:rPr>
        <w:t>的新生，非江苏籍新生中成绩排名文科、理科、</w:t>
      </w:r>
      <w:proofErr w:type="gramStart"/>
      <w:r>
        <w:rPr>
          <w:color w:val="000000"/>
          <w:szCs w:val="21"/>
        </w:rPr>
        <w:t>艺术类前</w:t>
      </w:r>
      <w:proofErr w:type="gramEnd"/>
      <w:r>
        <w:rPr>
          <w:color w:val="000000"/>
          <w:szCs w:val="21"/>
        </w:rPr>
        <w:t>1%</w:t>
      </w:r>
      <w:r>
        <w:rPr>
          <w:color w:val="000000"/>
          <w:szCs w:val="21"/>
        </w:rPr>
        <w:t>的新生（按超出省控线百分比排名）。</w:t>
      </w:r>
    </w:p>
    <w:p w:rsidR="00DB34C3" w:rsidRDefault="00DB34C3" w:rsidP="00DB34C3">
      <w:pPr>
        <w:spacing w:line="320" w:lineRule="exact"/>
        <w:ind w:firstLineChars="200" w:firstLine="420"/>
        <w:rPr>
          <w:color w:val="000000"/>
          <w:szCs w:val="21"/>
        </w:rPr>
      </w:pPr>
      <w:r>
        <w:rPr>
          <w:color w:val="000000"/>
          <w:szCs w:val="21"/>
        </w:rPr>
        <w:t>3</w:t>
      </w:r>
      <w:r>
        <w:rPr>
          <w:color w:val="000000"/>
          <w:szCs w:val="21"/>
        </w:rPr>
        <w:t>、院长特别奖、优秀</w:t>
      </w:r>
      <w:proofErr w:type="gramStart"/>
      <w:r>
        <w:rPr>
          <w:color w:val="000000"/>
          <w:szCs w:val="21"/>
        </w:rPr>
        <w:t>学习奖</w:t>
      </w:r>
      <w:proofErr w:type="gramEnd"/>
      <w:r>
        <w:rPr>
          <w:color w:val="000000"/>
          <w:szCs w:val="21"/>
        </w:rPr>
        <w:t>的折算方式及排名：以所在省投档线与省录取线的比例来进行综合排名。</w:t>
      </w:r>
    </w:p>
    <w:p w:rsidR="00DB34C3" w:rsidRDefault="00DB34C3" w:rsidP="00DB34C3">
      <w:pPr>
        <w:spacing w:line="320" w:lineRule="exact"/>
        <w:ind w:firstLineChars="200" w:firstLine="420"/>
        <w:rPr>
          <w:color w:val="000000"/>
          <w:szCs w:val="21"/>
        </w:rPr>
      </w:pPr>
      <w:r>
        <w:rPr>
          <w:color w:val="000000"/>
          <w:szCs w:val="21"/>
        </w:rPr>
        <w:t>4</w:t>
      </w:r>
      <w:r>
        <w:rPr>
          <w:color w:val="000000"/>
          <w:szCs w:val="21"/>
        </w:rPr>
        <w:t>、单项奖：适用所有新生。获奖对象为在高中阶段曾获得地市级及以上教育行政部门组织的语文、数学、外语和计算机比赛一、二、三等奖，或者在高中阶段曾获地市级及以上教育行政部门授予</w:t>
      </w:r>
      <w:r>
        <w:rPr>
          <w:rFonts w:ascii="宋体" w:hAnsi="宋体"/>
          <w:color w:val="000000"/>
          <w:szCs w:val="21"/>
        </w:rPr>
        <w:t>的“三好学生”、“优秀学生干部”荣</w:t>
      </w:r>
      <w:r>
        <w:rPr>
          <w:color w:val="000000"/>
          <w:szCs w:val="21"/>
        </w:rPr>
        <w:t>誉称号的优秀新生。</w:t>
      </w:r>
    </w:p>
    <w:p w:rsidR="00DB34C3" w:rsidRDefault="00DB34C3" w:rsidP="00DB34C3">
      <w:pPr>
        <w:pStyle w:val="3"/>
        <w:spacing w:beforeLines="0" w:afterLines="0" w:line="320" w:lineRule="exact"/>
        <w:ind w:firstLineChars="200" w:firstLine="422"/>
        <w:rPr>
          <w:rFonts w:eastAsia="宋体"/>
          <w:b/>
          <w:color w:val="000000"/>
          <w:szCs w:val="21"/>
        </w:rPr>
      </w:pPr>
      <w:r>
        <w:rPr>
          <w:rFonts w:eastAsia="宋体" w:hint="eastAsia"/>
          <w:b/>
          <w:color w:val="000000"/>
          <w:szCs w:val="21"/>
        </w:rPr>
        <w:t>三</w:t>
      </w:r>
      <w:r>
        <w:rPr>
          <w:rFonts w:eastAsia="宋体"/>
          <w:b/>
          <w:color w:val="000000"/>
          <w:szCs w:val="21"/>
        </w:rPr>
        <w:t>、奖励金额</w:t>
      </w:r>
    </w:p>
    <w:p w:rsidR="00DB34C3" w:rsidRDefault="00DB34C3" w:rsidP="00DB34C3">
      <w:pPr>
        <w:spacing w:line="320" w:lineRule="exact"/>
        <w:ind w:firstLineChars="200" w:firstLine="420"/>
        <w:rPr>
          <w:color w:val="000000"/>
          <w:szCs w:val="21"/>
        </w:rPr>
      </w:pPr>
      <w:r>
        <w:rPr>
          <w:color w:val="000000"/>
          <w:szCs w:val="21"/>
        </w:rPr>
        <w:t>1</w:t>
      </w:r>
      <w:r>
        <w:rPr>
          <w:color w:val="000000"/>
          <w:szCs w:val="21"/>
        </w:rPr>
        <w:t>、院长特别奖：免交一年全部培养费（文科</w:t>
      </w:r>
      <w:r>
        <w:rPr>
          <w:color w:val="000000"/>
          <w:szCs w:val="21"/>
        </w:rPr>
        <w:t>14000</w:t>
      </w:r>
      <w:r>
        <w:rPr>
          <w:color w:val="000000"/>
          <w:szCs w:val="21"/>
        </w:rPr>
        <w:t>元、理科</w:t>
      </w:r>
      <w:r>
        <w:rPr>
          <w:color w:val="000000"/>
          <w:szCs w:val="21"/>
        </w:rPr>
        <w:t>15000</w:t>
      </w:r>
      <w:r>
        <w:rPr>
          <w:color w:val="000000"/>
          <w:szCs w:val="21"/>
        </w:rPr>
        <w:t>元、艺术类</w:t>
      </w:r>
      <w:r>
        <w:rPr>
          <w:color w:val="000000"/>
          <w:szCs w:val="21"/>
        </w:rPr>
        <w:t>16500</w:t>
      </w:r>
      <w:r>
        <w:rPr>
          <w:color w:val="000000"/>
          <w:szCs w:val="21"/>
        </w:rPr>
        <w:t>元）。</w:t>
      </w:r>
    </w:p>
    <w:p w:rsidR="00DB34C3" w:rsidRDefault="00DB34C3" w:rsidP="00DB34C3">
      <w:pPr>
        <w:spacing w:line="320" w:lineRule="exact"/>
        <w:ind w:firstLineChars="200" w:firstLine="420"/>
        <w:rPr>
          <w:color w:val="000000"/>
          <w:szCs w:val="21"/>
        </w:rPr>
      </w:pPr>
      <w:r>
        <w:rPr>
          <w:color w:val="000000"/>
          <w:szCs w:val="21"/>
        </w:rPr>
        <w:t>2</w:t>
      </w:r>
      <w:r>
        <w:rPr>
          <w:color w:val="000000"/>
          <w:szCs w:val="21"/>
        </w:rPr>
        <w:t>、优秀学习奖：</w:t>
      </w:r>
      <w:r>
        <w:rPr>
          <w:color w:val="000000"/>
          <w:szCs w:val="21"/>
        </w:rPr>
        <w:t>3000</w:t>
      </w:r>
      <w:r>
        <w:rPr>
          <w:color w:val="000000"/>
          <w:szCs w:val="21"/>
        </w:rPr>
        <w:t>元。</w:t>
      </w:r>
    </w:p>
    <w:p w:rsidR="00DB34C3" w:rsidRDefault="00DB34C3" w:rsidP="00DB34C3">
      <w:pPr>
        <w:spacing w:line="320" w:lineRule="exact"/>
        <w:ind w:firstLineChars="200" w:firstLine="420"/>
        <w:rPr>
          <w:color w:val="000000"/>
          <w:szCs w:val="21"/>
        </w:rPr>
      </w:pPr>
      <w:r>
        <w:rPr>
          <w:color w:val="000000"/>
          <w:szCs w:val="21"/>
        </w:rPr>
        <w:t>3</w:t>
      </w:r>
      <w:r>
        <w:rPr>
          <w:color w:val="000000"/>
          <w:szCs w:val="21"/>
        </w:rPr>
        <w:t>、单项奖：</w:t>
      </w:r>
      <w:r>
        <w:rPr>
          <w:color w:val="000000"/>
          <w:szCs w:val="21"/>
        </w:rPr>
        <w:t>1000</w:t>
      </w:r>
      <w:r>
        <w:rPr>
          <w:color w:val="000000"/>
          <w:szCs w:val="21"/>
        </w:rPr>
        <w:t>元。</w:t>
      </w:r>
    </w:p>
    <w:p w:rsidR="00DB34C3" w:rsidRDefault="00DB34C3" w:rsidP="00DB34C3">
      <w:pPr>
        <w:spacing w:line="320" w:lineRule="exact"/>
        <w:ind w:firstLineChars="200" w:firstLine="420"/>
        <w:rPr>
          <w:color w:val="000000"/>
          <w:szCs w:val="21"/>
        </w:rPr>
      </w:pPr>
      <w:r>
        <w:rPr>
          <w:color w:val="000000"/>
          <w:szCs w:val="21"/>
        </w:rPr>
        <w:t>4</w:t>
      </w:r>
      <w:r>
        <w:rPr>
          <w:color w:val="000000"/>
          <w:szCs w:val="21"/>
        </w:rPr>
        <w:t>、各项奖励</w:t>
      </w:r>
      <w:proofErr w:type="gramStart"/>
      <w:r>
        <w:rPr>
          <w:color w:val="000000"/>
          <w:szCs w:val="21"/>
        </w:rPr>
        <w:t>不</w:t>
      </w:r>
      <w:proofErr w:type="gramEnd"/>
      <w:r>
        <w:rPr>
          <w:color w:val="000000"/>
          <w:szCs w:val="21"/>
        </w:rPr>
        <w:t>累计，以数额多者计。</w:t>
      </w:r>
    </w:p>
    <w:p w:rsidR="00DB34C3" w:rsidRDefault="00DB34C3" w:rsidP="00DB34C3">
      <w:pPr>
        <w:pStyle w:val="3"/>
        <w:spacing w:beforeLines="0" w:afterLines="0" w:line="320" w:lineRule="exact"/>
        <w:ind w:firstLineChars="200" w:firstLine="422"/>
        <w:rPr>
          <w:rFonts w:eastAsia="宋体"/>
          <w:b/>
          <w:color w:val="000000"/>
          <w:szCs w:val="21"/>
        </w:rPr>
      </w:pPr>
      <w:r>
        <w:rPr>
          <w:rFonts w:eastAsia="宋体" w:hint="eastAsia"/>
          <w:b/>
          <w:color w:val="000000"/>
          <w:szCs w:val="21"/>
        </w:rPr>
        <w:t>四</w:t>
      </w:r>
      <w:r>
        <w:rPr>
          <w:rFonts w:eastAsia="宋体"/>
          <w:b/>
          <w:color w:val="000000"/>
          <w:szCs w:val="21"/>
        </w:rPr>
        <w:t>、评定办法</w:t>
      </w:r>
    </w:p>
    <w:p w:rsidR="00DB34C3" w:rsidRDefault="00DB34C3" w:rsidP="00DB34C3">
      <w:pPr>
        <w:spacing w:line="320" w:lineRule="exact"/>
        <w:ind w:firstLineChars="200" w:firstLine="420"/>
        <w:rPr>
          <w:color w:val="000000"/>
          <w:szCs w:val="21"/>
        </w:rPr>
      </w:pPr>
      <w:r>
        <w:rPr>
          <w:color w:val="000000"/>
          <w:szCs w:val="21"/>
        </w:rPr>
        <w:t>1</w:t>
      </w:r>
      <w:r>
        <w:rPr>
          <w:color w:val="000000"/>
          <w:szCs w:val="21"/>
        </w:rPr>
        <w:t>、院长特别奖、优秀</w:t>
      </w:r>
      <w:proofErr w:type="gramStart"/>
      <w:r>
        <w:rPr>
          <w:color w:val="000000"/>
          <w:szCs w:val="21"/>
        </w:rPr>
        <w:t>学习奖</w:t>
      </w:r>
      <w:proofErr w:type="gramEnd"/>
      <w:r>
        <w:rPr>
          <w:color w:val="000000"/>
          <w:szCs w:val="21"/>
        </w:rPr>
        <w:t>由院学生工作处在新生报到后，根据高考成绩，按照优秀新生奖学金评定办法，拟定获奖名单并附相关材料，报院党政联席会议审定。单项奖由新生在入学后提供获奖证书原件，</w:t>
      </w:r>
      <w:proofErr w:type="gramStart"/>
      <w:r>
        <w:rPr>
          <w:color w:val="000000"/>
          <w:szCs w:val="21"/>
        </w:rPr>
        <w:t>交学生</w:t>
      </w:r>
      <w:proofErr w:type="gramEnd"/>
      <w:r>
        <w:rPr>
          <w:color w:val="000000"/>
          <w:szCs w:val="21"/>
        </w:rPr>
        <w:t>所在系学生工作办公室汇总后报院学生工作处，学生工作处根据优秀新生奖学金评定办法进行审查，拟定获奖名单报院政联席会议审定。</w:t>
      </w:r>
    </w:p>
    <w:p w:rsidR="00DB34C3" w:rsidRDefault="00DB34C3" w:rsidP="00DB34C3">
      <w:pPr>
        <w:spacing w:line="320" w:lineRule="exact"/>
        <w:ind w:firstLineChars="200" w:firstLine="420"/>
        <w:rPr>
          <w:color w:val="000000"/>
          <w:szCs w:val="21"/>
        </w:rPr>
      </w:pPr>
      <w:r>
        <w:rPr>
          <w:color w:val="000000"/>
          <w:szCs w:val="21"/>
        </w:rPr>
        <w:t>2</w:t>
      </w:r>
      <w:r>
        <w:rPr>
          <w:color w:val="000000"/>
          <w:szCs w:val="21"/>
        </w:rPr>
        <w:t>、所有获奖新生均颁发相应证书，所获奖金用于冲抵第一或第二学年学费。</w:t>
      </w:r>
    </w:p>
    <w:p w:rsidR="00DB34C3" w:rsidRDefault="00DB34C3" w:rsidP="00DB34C3">
      <w:pPr>
        <w:spacing w:line="320" w:lineRule="exact"/>
        <w:ind w:firstLine="420"/>
        <w:rPr>
          <w:b/>
          <w:color w:val="000000"/>
        </w:rPr>
      </w:pPr>
      <w:r>
        <w:rPr>
          <w:rFonts w:hint="eastAsia"/>
          <w:b/>
          <w:color w:val="000000"/>
        </w:rPr>
        <w:t>五</w:t>
      </w:r>
      <w:r>
        <w:rPr>
          <w:b/>
          <w:color w:val="000000"/>
        </w:rPr>
        <w:t>、本办法自</w:t>
      </w:r>
      <w:r>
        <w:rPr>
          <w:b/>
          <w:color w:val="000000"/>
        </w:rPr>
        <w:t>2017</w:t>
      </w:r>
      <w:r>
        <w:rPr>
          <w:b/>
          <w:color w:val="000000"/>
        </w:rPr>
        <w:t>年</w:t>
      </w:r>
      <w:r>
        <w:rPr>
          <w:b/>
          <w:color w:val="000000"/>
        </w:rPr>
        <w:t>9</w:t>
      </w:r>
      <w:r>
        <w:rPr>
          <w:b/>
          <w:color w:val="000000"/>
        </w:rPr>
        <w:t>月</w:t>
      </w:r>
      <w:r>
        <w:rPr>
          <w:b/>
          <w:color w:val="000000"/>
        </w:rPr>
        <w:t>1</w:t>
      </w:r>
      <w:r>
        <w:rPr>
          <w:b/>
          <w:color w:val="000000"/>
        </w:rPr>
        <w:t>日起施行，</w:t>
      </w:r>
      <w:r>
        <w:rPr>
          <w:rFonts w:hint="eastAsia"/>
          <w:b/>
          <w:color w:val="000000"/>
        </w:rPr>
        <w:t>此前发布的办法与本办法不一致的，以本办法为准，</w:t>
      </w:r>
      <w:r>
        <w:rPr>
          <w:b/>
          <w:color w:val="000000"/>
        </w:rPr>
        <w:t>由学生工作处负责解释。</w:t>
      </w:r>
    </w:p>
    <w:p w:rsidR="00DB34C3" w:rsidRDefault="00DB34C3" w:rsidP="00DB34C3">
      <w:pPr>
        <w:pStyle w:val="2"/>
        <w:spacing w:line="320" w:lineRule="exact"/>
        <w:ind w:firstLineChars="200" w:firstLine="390"/>
        <w:jc w:val="both"/>
        <w:rPr>
          <w:rFonts w:eastAsia="宋体"/>
          <w:b/>
          <w:bCs/>
          <w:color w:val="000000"/>
          <w:spacing w:val="-8"/>
          <w:sz w:val="21"/>
        </w:rPr>
      </w:pPr>
    </w:p>
    <w:p w:rsidR="00DB34C3" w:rsidRDefault="00DB34C3" w:rsidP="00DB34C3">
      <w:pPr>
        <w:pStyle w:val="2"/>
        <w:spacing w:line="320" w:lineRule="exact"/>
        <w:ind w:firstLineChars="200" w:firstLine="422"/>
        <w:jc w:val="both"/>
        <w:rPr>
          <w:rFonts w:eastAsia="宋体"/>
          <w:b/>
          <w:color w:val="000000"/>
          <w:sz w:val="21"/>
        </w:rPr>
      </w:pPr>
    </w:p>
    <w:p w:rsidR="00DB34C3" w:rsidRDefault="00DB34C3" w:rsidP="00DB34C3">
      <w:pPr>
        <w:pStyle w:val="2"/>
        <w:spacing w:line="320" w:lineRule="exact"/>
        <w:ind w:firstLineChars="200" w:firstLine="422"/>
        <w:jc w:val="both"/>
        <w:rPr>
          <w:rFonts w:eastAsia="宋体"/>
          <w:b/>
          <w:color w:val="000000"/>
          <w:sz w:val="21"/>
        </w:rPr>
      </w:pPr>
    </w:p>
    <w:p w:rsidR="00DB34C3" w:rsidRDefault="00DB34C3" w:rsidP="00DB34C3">
      <w:pPr>
        <w:pStyle w:val="2"/>
        <w:spacing w:line="320" w:lineRule="exact"/>
        <w:ind w:firstLineChars="200" w:firstLine="422"/>
        <w:jc w:val="both"/>
        <w:rPr>
          <w:rFonts w:eastAsia="宋体"/>
          <w:b/>
          <w:color w:val="000000"/>
          <w:sz w:val="21"/>
        </w:rPr>
      </w:pPr>
    </w:p>
    <w:p w:rsidR="00DB34C3" w:rsidRDefault="00DB34C3" w:rsidP="00DB34C3">
      <w:pPr>
        <w:pStyle w:val="2"/>
        <w:spacing w:line="320" w:lineRule="exact"/>
        <w:ind w:firstLineChars="200" w:firstLine="422"/>
        <w:jc w:val="both"/>
        <w:rPr>
          <w:rFonts w:eastAsia="宋体"/>
          <w:b/>
          <w:color w:val="000000"/>
          <w:sz w:val="21"/>
        </w:rPr>
      </w:pPr>
    </w:p>
    <w:p w:rsidR="00DF7EEF" w:rsidRPr="00DB34C3" w:rsidRDefault="00DF7EEF">
      <w:bookmarkStart w:id="0" w:name="_GoBack"/>
      <w:bookmarkEnd w:id="0"/>
    </w:p>
    <w:sectPr w:rsidR="00DF7EEF" w:rsidRPr="00DB34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4C3"/>
    <w:rsid w:val="00DB34C3"/>
    <w:rsid w:val="00DF7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EB8A2A-529F-4B2A-BEB3-B853A6454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4C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3"/>
    <w:basedOn w:val="a"/>
    <w:rsid w:val="00DB34C3"/>
    <w:pPr>
      <w:spacing w:beforeLines="10" w:afterLines="10"/>
      <w:ind w:firstLine="437"/>
    </w:pPr>
    <w:rPr>
      <w:rFonts w:eastAsia="黑体"/>
      <w:szCs w:val="24"/>
    </w:rPr>
  </w:style>
  <w:style w:type="paragraph" w:customStyle="1" w:styleId="2">
    <w:name w:val="2"/>
    <w:basedOn w:val="a"/>
    <w:rsid w:val="00DB34C3"/>
    <w:pPr>
      <w:jc w:val="center"/>
    </w:pPr>
    <w:rPr>
      <w:rFonts w:eastAsia="黑体"/>
      <w:sz w:val="3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754</Characters>
  <Application>Microsoft Office Word</Application>
  <DocSecurity>0</DocSecurity>
  <Lines>6</Lines>
  <Paragraphs>1</Paragraphs>
  <ScaleCrop>false</ScaleCrop>
  <Company>Microsoft</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2018-10-19T02:33:00Z</dcterms:created>
  <dcterms:modified xsi:type="dcterms:W3CDTF">2018-10-19T02:34:00Z</dcterms:modified>
</cp:coreProperties>
</file>