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33" w:rsidRDefault="00A95833">
      <w:pPr>
        <w:tabs>
          <w:tab w:val="left" w:pos="1980"/>
        </w:tabs>
        <w:spacing w:line="240" w:lineRule="atLeast"/>
        <w:ind w:firstLine="964"/>
        <w:jc w:val="center"/>
        <w:rPr>
          <w:rFonts w:ascii="楷体" w:eastAsia="楷体" w:hAnsi="楷体" w:cs="楷体" w:hint="eastAsia"/>
          <w:b/>
          <w:sz w:val="48"/>
          <w:szCs w:val="48"/>
        </w:rPr>
      </w:pPr>
    </w:p>
    <w:p w:rsidR="00A95833" w:rsidRDefault="004B2D3D">
      <w:pPr>
        <w:tabs>
          <w:tab w:val="left" w:pos="1980"/>
        </w:tabs>
        <w:spacing w:line="240" w:lineRule="atLeast"/>
        <w:jc w:val="center"/>
        <w:rPr>
          <w:rFonts w:ascii="楷体" w:eastAsia="楷体" w:hAnsi="楷体" w:cs="楷体"/>
          <w:b/>
          <w:sz w:val="48"/>
          <w:szCs w:val="48"/>
        </w:rPr>
      </w:pPr>
      <w:r>
        <w:rPr>
          <w:rFonts w:ascii="楷体" w:eastAsia="楷体" w:hAnsi="楷体" w:cs="楷体" w:hint="eastAsia"/>
          <w:b/>
          <w:sz w:val="48"/>
          <w:szCs w:val="48"/>
        </w:rPr>
        <w:t>天平学院</w:t>
      </w:r>
      <w:r w:rsidR="00B4678A">
        <w:rPr>
          <w:rFonts w:ascii="楷体" w:eastAsia="楷体" w:hAnsi="楷体" w:cs="楷体" w:hint="eastAsia"/>
          <w:b/>
          <w:sz w:val="48"/>
          <w:szCs w:val="48"/>
        </w:rPr>
        <w:t>消防系统设施维护保养服务</w:t>
      </w:r>
    </w:p>
    <w:p w:rsidR="00A95833" w:rsidRDefault="00A95833">
      <w:pPr>
        <w:spacing w:line="360" w:lineRule="auto"/>
        <w:jc w:val="center"/>
        <w:rPr>
          <w:rFonts w:ascii="楷体" w:eastAsia="楷体" w:hAnsi="楷体" w:cs="楷体"/>
          <w:b/>
          <w:sz w:val="48"/>
          <w:szCs w:val="48"/>
        </w:rPr>
      </w:pPr>
    </w:p>
    <w:p w:rsidR="00A95833" w:rsidRDefault="00A95833">
      <w:pPr>
        <w:spacing w:line="360" w:lineRule="auto"/>
        <w:jc w:val="center"/>
        <w:rPr>
          <w:rFonts w:ascii="楷体" w:eastAsia="楷体" w:hAnsi="楷体" w:cs="楷体"/>
          <w:b/>
          <w:sz w:val="48"/>
          <w:szCs w:val="48"/>
        </w:rPr>
      </w:pPr>
    </w:p>
    <w:p w:rsidR="00A95833" w:rsidRDefault="00A95833">
      <w:pPr>
        <w:spacing w:line="360" w:lineRule="auto"/>
        <w:jc w:val="center"/>
        <w:rPr>
          <w:rFonts w:ascii="楷体" w:eastAsia="楷体" w:hAnsi="楷体" w:cs="楷体"/>
          <w:b/>
          <w:sz w:val="48"/>
          <w:szCs w:val="48"/>
        </w:rPr>
      </w:pPr>
    </w:p>
    <w:p w:rsidR="00A95833" w:rsidRDefault="00A95833">
      <w:pPr>
        <w:spacing w:line="360" w:lineRule="auto"/>
        <w:jc w:val="center"/>
        <w:rPr>
          <w:rFonts w:ascii="楷体" w:eastAsia="楷体" w:hAnsi="楷体" w:cs="楷体"/>
          <w:b/>
          <w:sz w:val="48"/>
          <w:szCs w:val="48"/>
        </w:rPr>
      </w:pPr>
    </w:p>
    <w:p w:rsidR="00A95833" w:rsidRDefault="00EB3A33">
      <w:pPr>
        <w:spacing w:line="360" w:lineRule="auto"/>
        <w:jc w:val="center"/>
        <w:rPr>
          <w:rFonts w:ascii="楷体" w:eastAsia="楷体" w:hAnsi="楷体" w:cs="楷体"/>
          <w:b/>
          <w:sz w:val="84"/>
          <w:szCs w:val="84"/>
        </w:rPr>
      </w:pPr>
      <w:r>
        <w:rPr>
          <w:rFonts w:ascii="楷体" w:eastAsia="楷体" w:hAnsi="楷体" w:cs="楷体" w:hint="eastAsia"/>
          <w:b/>
          <w:sz w:val="84"/>
          <w:szCs w:val="84"/>
        </w:rPr>
        <w:t>询价采购</w:t>
      </w:r>
      <w:r w:rsidR="00B4678A">
        <w:rPr>
          <w:rFonts w:ascii="楷体" w:eastAsia="楷体" w:hAnsi="楷体" w:cs="楷体" w:hint="eastAsia"/>
          <w:b/>
          <w:sz w:val="84"/>
          <w:szCs w:val="84"/>
        </w:rPr>
        <w:t>文件</w:t>
      </w:r>
    </w:p>
    <w:p w:rsidR="00A95833" w:rsidRDefault="00A95833">
      <w:pPr>
        <w:spacing w:before="312" w:after="312"/>
        <w:ind w:firstLine="829"/>
        <w:rPr>
          <w:rFonts w:ascii="楷体" w:eastAsia="楷体" w:hAnsi="楷体" w:cs="楷体"/>
          <w:b/>
          <w:bCs/>
          <w:sz w:val="28"/>
        </w:rPr>
      </w:pPr>
    </w:p>
    <w:p w:rsidR="00A95833" w:rsidRDefault="00A95833">
      <w:pPr>
        <w:spacing w:before="312" w:after="312"/>
        <w:ind w:firstLine="829"/>
        <w:rPr>
          <w:rFonts w:ascii="楷体" w:eastAsia="楷体" w:hAnsi="楷体" w:cs="楷体"/>
          <w:b/>
          <w:bCs/>
          <w:sz w:val="28"/>
        </w:rPr>
      </w:pPr>
    </w:p>
    <w:p w:rsidR="00A95833" w:rsidRDefault="00985435" w:rsidP="009279C6">
      <w:pPr>
        <w:spacing w:line="360" w:lineRule="auto"/>
        <w:ind w:firstLineChars="200" w:firstLine="562"/>
        <w:rPr>
          <w:rFonts w:ascii="楷体" w:eastAsia="楷体" w:hAnsi="楷体" w:cs="楷体"/>
          <w:b/>
          <w:bCs/>
          <w:sz w:val="28"/>
        </w:rPr>
      </w:pPr>
      <w:r>
        <w:rPr>
          <w:rFonts w:ascii="楷体" w:eastAsia="楷体" w:hAnsi="楷体" w:cs="楷体" w:hint="eastAsia"/>
          <w:b/>
          <w:bCs/>
          <w:sz w:val="28"/>
        </w:rPr>
        <w:t>项目</w:t>
      </w:r>
      <w:r w:rsidR="00B4678A">
        <w:rPr>
          <w:rFonts w:ascii="楷体" w:eastAsia="楷体" w:hAnsi="楷体" w:cs="楷体" w:hint="eastAsia"/>
          <w:b/>
          <w:bCs/>
          <w:sz w:val="28"/>
        </w:rPr>
        <w:t>名称：</w:t>
      </w:r>
      <w:r w:rsidR="00702052">
        <w:rPr>
          <w:rFonts w:ascii="楷体" w:eastAsia="楷体" w:hAnsi="楷体" w:cs="楷体"/>
          <w:b/>
          <w:bCs/>
          <w:sz w:val="28"/>
          <w:u w:val="single"/>
        </w:rPr>
        <w:t>202</w:t>
      </w:r>
      <w:r w:rsidR="003B59F5">
        <w:rPr>
          <w:rFonts w:ascii="楷体" w:eastAsia="楷体" w:hAnsi="楷体" w:cs="楷体"/>
          <w:b/>
          <w:bCs/>
          <w:sz w:val="28"/>
          <w:u w:val="single"/>
        </w:rPr>
        <w:t>3</w:t>
      </w:r>
      <w:r w:rsidR="00702052">
        <w:rPr>
          <w:rFonts w:ascii="楷体" w:eastAsia="楷体" w:hAnsi="楷体" w:cs="楷体"/>
          <w:b/>
          <w:bCs/>
          <w:sz w:val="28"/>
          <w:u w:val="single"/>
        </w:rPr>
        <w:t>-202</w:t>
      </w:r>
      <w:r w:rsidR="003B59F5">
        <w:rPr>
          <w:rFonts w:ascii="楷体" w:eastAsia="楷体" w:hAnsi="楷体" w:cs="楷体"/>
          <w:b/>
          <w:bCs/>
          <w:sz w:val="28"/>
          <w:u w:val="single"/>
        </w:rPr>
        <w:t>4</w:t>
      </w:r>
      <w:r w:rsidR="00702052">
        <w:rPr>
          <w:rFonts w:ascii="楷体" w:eastAsia="楷体" w:hAnsi="楷体" w:cs="楷体" w:hint="eastAsia"/>
          <w:b/>
          <w:bCs/>
          <w:sz w:val="28"/>
          <w:u w:val="single"/>
        </w:rPr>
        <w:t>年</w:t>
      </w:r>
      <w:r w:rsidR="00230140">
        <w:rPr>
          <w:rFonts w:ascii="楷体" w:eastAsia="楷体" w:hAnsi="楷体" w:cs="楷体" w:hint="eastAsia"/>
          <w:b/>
          <w:bCs/>
          <w:sz w:val="28"/>
          <w:u w:val="single"/>
        </w:rPr>
        <w:t>度</w:t>
      </w:r>
      <w:r w:rsidR="004B2D3D">
        <w:rPr>
          <w:rFonts w:ascii="楷体" w:eastAsia="楷体" w:hAnsi="楷体" w:cs="楷体" w:hint="eastAsia"/>
          <w:b/>
          <w:bCs/>
          <w:sz w:val="28"/>
          <w:u w:val="single"/>
        </w:rPr>
        <w:t>天平学院</w:t>
      </w:r>
      <w:r w:rsidR="00B4678A">
        <w:rPr>
          <w:rFonts w:ascii="楷体" w:eastAsia="楷体" w:hAnsi="楷体" w:cs="楷体" w:hint="eastAsia"/>
          <w:b/>
          <w:bCs/>
          <w:sz w:val="28"/>
          <w:u w:val="single"/>
        </w:rPr>
        <w:t xml:space="preserve">消防系统设施维护保养服务  </w:t>
      </w:r>
    </w:p>
    <w:p w:rsidR="00A95833" w:rsidRDefault="009279C6">
      <w:pPr>
        <w:tabs>
          <w:tab w:val="left" w:pos="2250"/>
        </w:tabs>
        <w:spacing w:before="312" w:after="312"/>
        <w:ind w:firstLineChars="300" w:firstLine="843"/>
        <w:rPr>
          <w:rFonts w:ascii="楷体" w:eastAsia="楷体" w:hAnsi="楷体" w:cs="楷体"/>
          <w:b/>
          <w:bCs/>
          <w:sz w:val="28"/>
        </w:rPr>
      </w:pPr>
      <w:r>
        <w:rPr>
          <w:rFonts w:ascii="楷体" w:eastAsia="楷体" w:hAnsi="楷体" w:cs="楷体" w:hint="eastAsia"/>
          <w:b/>
          <w:bCs/>
          <w:sz w:val="28"/>
        </w:rPr>
        <w:t>项目</w:t>
      </w:r>
      <w:r w:rsidR="00B4678A">
        <w:rPr>
          <w:rFonts w:ascii="楷体" w:eastAsia="楷体" w:hAnsi="楷体" w:cs="楷体" w:hint="eastAsia"/>
          <w:b/>
          <w:bCs/>
          <w:sz w:val="28"/>
        </w:rPr>
        <w:t>地点：</w:t>
      </w:r>
      <w:r w:rsidR="00B4678A">
        <w:rPr>
          <w:rFonts w:ascii="楷体" w:eastAsia="楷体" w:hAnsi="楷体" w:cs="楷体" w:hint="eastAsia"/>
          <w:b/>
          <w:bCs/>
          <w:sz w:val="28"/>
          <w:u w:val="single"/>
        </w:rPr>
        <w:t>苏州市高新区</w:t>
      </w:r>
      <w:r w:rsidR="004B2D3D">
        <w:rPr>
          <w:rFonts w:ascii="楷体" w:eastAsia="楷体" w:hAnsi="楷体" w:cs="楷体" w:hint="eastAsia"/>
          <w:b/>
          <w:bCs/>
          <w:sz w:val="28"/>
          <w:u w:val="single"/>
        </w:rPr>
        <w:t>长江路55号</w:t>
      </w:r>
    </w:p>
    <w:p w:rsidR="00A95833" w:rsidRDefault="00B4678A">
      <w:pPr>
        <w:spacing w:before="312" w:after="312"/>
        <w:ind w:firstLine="843"/>
        <w:rPr>
          <w:rFonts w:ascii="楷体" w:eastAsia="楷体" w:hAnsi="楷体" w:cs="楷体"/>
          <w:b/>
          <w:bCs/>
          <w:sz w:val="28"/>
        </w:rPr>
      </w:pPr>
      <w:r>
        <w:rPr>
          <w:rFonts w:ascii="楷体" w:eastAsia="楷体" w:hAnsi="楷体" w:cs="楷体" w:hint="eastAsia"/>
          <w:b/>
          <w:bCs/>
          <w:sz w:val="28"/>
        </w:rPr>
        <w:t>项目类别：</w:t>
      </w:r>
      <w:r>
        <w:rPr>
          <w:rFonts w:ascii="楷体" w:eastAsia="楷体" w:hAnsi="楷体" w:cs="楷体" w:hint="eastAsia"/>
          <w:b/>
          <w:bCs/>
          <w:sz w:val="28"/>
          <w:u w:val="single"/>
        </w:rPr>
        <w:t>服务类</w:t>
      </w:r>
    </w:p>
    <w:p w:rsidR="00A95833" w:rsidRDefault="00A95833">
      <w:pPr>
        <w:spacing w:before="312" w:after="312"/>
        <w:ind w:firstLine="843"/>
        <w:rPr>
          <w:rFonts w:ascii="楷体" w:eastAsia="楷体" w:hAnsi="楷体" w:cs="楷体"/>
          <w:b/>
          <w:bCs/>
          <w:sz w:val="28"/>
        </w:rPr>
      </w:pPr>
    </w:p>
    <w:p w:rsidR="00A95833" w:rsidRDefault="00A95833">
      <w:pPr>
        <w:spacing w:line="360" w:lineRule="auto"/>
        <w:jc w:val="center"/>
        <w:rPr>
          <w:rFonts w:ascii="楷体" w:eastAsia="楷体" w:hAnsi="楷体" w:cs="楷体"/>
          <w:b/>
          <w:sz w:val="36"/>
          <w:szCs w:val="36"/>
        </w:rPr>
      </w:pPr>
    </w:p>
    <w:p w:rsidR="00A95833" w:rsidRDefault="00A95833">
      <w:pPr>
        <w:spacing w:line="360" w:lineRule="auto"/>
        <w:jc w:val="center"/>
        <w:rPr>
          <w:rFonts w:ascii="楷体" w:eastAsia="楷体" w:hAnsi="楷体" w:cs="楷体"/>
          <w:b/>
          <w:sz w:val="36"/>
          <w:szCs w:val="36"/>
        </w:rPr>
      </w:pPr>
    </w:p>
    <w:p w:rsidR="00A95833" w:rsidRDefault="00B4678A">
      <w:pPr>
        <w:spacing w:line="360" w:lineRule="auto"/>
        <w:jc w:val="center"/>
        <w:rPr>
          <w:rFonts w:ascii="楷体" w:eastAsia="楷体" w:hAnsi="楷体" w:cs="楷体"/>
          <w:b/>
          <w:sz w:val="36"/>
          <w:szCs w:val="36"/>
        </w:rPr>
      </w:pPr>
      <w:r>
        <w:rPr>
          <w:rFonts w:ascii="楷体" w:eastAsia="楷体" w:hAnsi="楷体" w:cs="楷体" w:hint="eastAsia"/>
          <w:b/>
          <w:sz w:val="36"/>
          <w:szCs w:val="36"/>
        </w:rPr>
        <w:t>苏州科技大学</w:t>
      </w:r>
      <w:r w:rsidR="00A51B4F">
        <w:rPr>
          <w:rFonts w:ascii="楷体" w:eastAsia="楷体" w:hAnsi="楷体" w:cs="楷体" w:hint="eastAsia"/>
          <w:b/>
          <w:sz w:val="36"/>
          <w:szCs w:val="36"/>
        </w:rPr>
        <w:t>天平</w:t>
      </w:r>
      <w:r w:rsidR="00A51B4F">
        <w:rPr>
          <w:rFonts w:ascii="楷体" w:eastAsia="楷体" w:hAnsi="楷体" w:cs="楷体"/>
          <w:b/>
          <w:sz w:val="36"/>
          <w:szCs w:val="36"/>
        </w:rPr>
        <w:t>学院总务处</w:t>
      </w:r>
      <w:r>
        <w:rPr>
          <w:rFonts w:ascii="楷体" w:eastAsia="楷体" w:hAnsi="楷体" w:cs="楷体" w:hint="eastAsia"/>
          <w:b/>
          <w:sz w:val="36"/>
          <w:szCs w:val="36"/>
        </w:rPr>
        <w:t xml:space="preserve"> </w:t>
      </w:r>
    </w:p>
    <w:p w:rsidR="00A95833" w:rsidRDefault="00B4678A">
      <w:pPr>
        <w:spacing w:line="440" w:lineRule="exact"/>
        <w:jc w:val="center"/>
        <w:rPr>
          <w:rFonts w:ascii="楷体" w:eastAsia="楷体" w:hAnsi="楷体" w:cs="楷体"/>
          <w:b/>
          <w:sz w:val="36"/>
          <w:szCs w:val="36"/>
        </w:rPr>
      </w:pPr>
      <w:r>
        <w:rPr>
          <w:rFonts w:ascii="楷体" w:eastAsia="楷体" w:hAnsi="楷体" w:cs="楷体" w:hint="eastAsia"/>
          <w:b/>
          <w:sz w:val="36"/>
          <w:szCs w:val="36"/>
        </w:rPr>
        <w:t>二〇二</w:t>
      </w:r>
      <w:r w:rsidR="003B59F5">
        <w:rPr>
          <w:rFonts w:ascii="楷体" w:eastAsia="楷体" w:hAnsi="楷体" w:cs="楷体" w:hint="eastAsia"/>
          <w:b/>
          <w:sz w:val="36"/>
          <w:szCs w:val="36"/>
        </w:rPr>
        <w:t>三</w:t>
      </w:r>
      <w:r>
        <w:rPr>
          <w:rFonts w:ascii="楷体" w:eastAsia="楷体" w:hAnsi="楷体" w:cs="楷体" w:hint="eastAsia"/>
          <w:b/>
          <w:sz w:val="36"/>
          <w:szCs w:val="36"/>
        </w:rPr>
        <w:t>年</w:t>
      </w:r>
      <w:r w:rsidR="00985435">
        <w:rPr>
          <w:rFonts w:ascii="楷体" w:eastAsia="楷体" w:hAnsi="楷体" w:cs="楷体" w:hint="eastAsia"/>
          <w:b/>
          <w:sz w:val="36"/>
          <w:szCs w:val="36"/>
        </w:rPr>
        <w:t>八</w:t>
      </w:r>
      <w:r>
        <w:rPr>
          <w:rFonts w:ascii="楷体" w:eastAsia="楷体" w:hAnsi="楷体" w:cs="楷体" w:hint="eastAsia"/>
          <w:b/>
          <w:sz w:val="36"/>
          <w:szCs w:val="36"/>
        </w:rPr>
        <w:t>月</w:t>
      </w:r>
    </w:p>
    <w:p w:rsidR="00A51B4F" w:rsidRDefault="00A51B4F">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Default="00B4678A">
      <w:pPr>
        <w:widowControl/>
        <w:snapToGrid w:val="0"/>
        <w:spacing w:beforeLines="50" w:before="156" w:afterLines="50" w:after="156" w:line="240" w:lineRule="atLeast"/>
        <w:ind w:firstLine="420"/>
        <w:jc w:val="center"/>
        <w:rPr>
          <w:rFonts w:ascii="楷体" w:eastAsia="楷体" w:hAnsi="楷体" w:cs="楷体"/>
          <w:b/>
          <w:kern w:val="0"/>
        </w:rPr>
      </w:pPr>
      <w:r>
        <w:rPr>
          <w:rFonts w:ascii="楷体" w:eastAsia="楷体" w:hAnsi="楷体" w:cs="楷体" w:hint="eastAsia"/>
          <w:b/>
          <w:kern w:val="0"/>
          <w:sz w:val="30"/>
          <w:szCs w:val="30"/>
        </w:rPr>
        <w:lastRenderedPageBreak/>
        <w:t>前附表</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85"/>
        <w:gridCol w:w="1782"/>
        <w:gridCol w:w="1820"/>
        <w:gridCol w:w="2516"/>
      </w:tblGrid>
      <w:tr w:rsidR="00A95833">
        <w:trPr>
          <w:trHeight w:val="396"/>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kern w:val="0"/>
                <w:sz w:val="21"/>
                <w:szCs w:val="21"/>
              </w:rPr>
            </w:pPr>
            <w:r>
              <w:rPr>
                <w:rFonts w:ascii="楷体" w:eastAsia="楷体" w:hAnsi="楷体" w:cs="楷体" w:hint="eastAsia"/>
                <w:kern w:val="0"/>
                <w:sz w:val="21"/>
                <w:szCs w:val="21"/>
              </w:rPr>
              <w:t>序号</w:t>
            </w:r>
          </w:p>
        </w:tc>
        <w:tc>
          <w:tcPr>
            <w:tcW w:w="1985" w:type="dxa"/>
            <w:vAlign w:val="center"/>
          </w:tcPr>
          <w:p w:rsidR="00A95833" w:rsidRDefault="00B4678A">
            <w:pPr>
              <w:pStyle w:val="38"/>
              <w:spacing w:line="240" w:lineRule="atLeast"/>
              <w:ind w:firstLineChars="0" w:firstLine="0"/>
              <w:jc w:val="center"/>
              <w:rPr>
                <w:rFonts w:ascii="楷体" w:eastAsia="楷体" w:hAnsi="楷体" w:cs="楷体"/>
                <w:kern w:val="0"/>
                <w:sz w:val="21"/>
                <w:szCs w:val="21"/>
              </w:rPr>
            </w:pPr>
            <w:r>
              <w:rPr>
                <w:rFonts w:ascii="楷体" w:eastAsia="楷体" w:hAnsi="楷体" w:cs="楷体" w:hint="eastAsia"/>
                <w:kern w:val="0"/>
                <w:sz w:val="21"/>
                <w:szCs w:val="21"/>
              </w:rPr>
              <w:t>项目名称</w:t>
            </w:r>
          </w:p>
        </w:tc>
        <w:tc>
          <w:tcPr>
            <w:tcW w:w="6118" w:type="dxa"/>
            <w:gridSpan w:val="3"/>
            <w:vAlign w:val="center"/>
          </w:tcPr>
          <w:p w:rsidR="00A95833" w:rsidRDefault="00B4678A">
            <w:pPr>
              <w:pStyle w:val="38"/>
              <w:spacing w:line="240" w:lineRule="atLeast"/>
              <w:ind w:firstLineChars="0" w:firstLine="0"/>
              <w:jc w:val="center"/>
              <w:rPr>
                <w:rFonts w:ascii="楷体" w:eastAsia="楷体" w:hAnsi="楷体" w:cs="楷体"/>
                <w:kern w:val="0"/>
                <w:sz w:val="21"/>
                <w:szCs w:val="21"/>
              </w:rPr>
            </w:pPr>
            <w:r>
              <w:rPr>
                <w:rFonts w:ascii="楷体" w:eastAsia="楷体" w:hAnsi="楷体" w:cs="楷体" w:hint="eastAsia"/>
                <w:kern w:val="0"/>
                <w:sz w:val="21"/>
                <w:szCs w:val="21"/>
              </w:rPr>
              <w:t>内               容</w:t>
            </w:r>
          </w:p>
        </w:tc>
      </w:tr>
      <w:tr w:rsidR="00A95833">
        <w:trPr>
          <w:cantSplit/>
          <w:trHeight w:val="41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项目服务对象</w:t>
            </w:r>
          </w:p>
        </w:tc>
        <w:tc>
          <w:tcPr>
            <w:tcW w:w="6118" w:type="dxa"/>
            <w:gridSpan w:val="3"/>
            <w:vAlign w:val="center"/>
          </w:tcPr>
          <w:p w:rsidR="00A95833" w:rsidRDefault="00415251" w:rsidP="00673366">
            <w:pPr>
              <w:pStyle w:val="38"/>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苏州</w:t>
            </w:r>
            <w:r>
              <w:rPr>
                <w:rFonts w:ascii="楷体" w:eastAsia="楷体" w:hAnsi="楷体" w:cs="楷体"/>
                <w:bCs/>
                <w:sz w:val="21"/>
                <w:szCs w:val="21"/>
              </w:rPr>
              <w:t>科技大学</w:t>
            </w:r>
            <w:r>
              <w:rPr>
                <w:rFonts w:ascii="楷体" w:eastAsia="楷体" w:hAnsi="楷体" w:cs="楷体" w:hint="eastAsia"/>
                <w:bCs/>
                <w:sz w:val="21"/>
                <w:szCs w:val="21"/>
              </w:rPr>
              <w:t>天平</w:t>
            </w:r>
            <w:r w:rsidR="00673366">
              <w:rPr>
                <w:rFonts w:ascii="楷体" w:eastAsia="楷体" w:hAnsi="楷体" w:cs="楷体" w:hint="eastAsia"/>
                <w:kern w:val="0"/>
              </w:rPr>
              <w:t>学院</w:t>
            </w:r>
            <w:r w:rsidR="00B4678A">
              <w:rPr>
                <w:rFonts w:ascii="楷体" w:eastAsia="楷体" w:hAnsi="楷体" w:cs="楷体" w:hint="eastAsia"/>
                <w:bCs/>
                <w:sz w:val="21"/>
                <w:szCs w:val="21"/>
              </w:rPr>
              <w:t>消防系统设施</w:t>
            </w:r>
          </w:p>
        </w:tc>
      </w:tr>
      <w:tr w:rsidR="00A95833">
        <w:trPr>
          <w:cantSplit/>
          <w:trHeight w:val="370"/>
          <w:jc w:val="center"/>
        </w:trPr>
        <w:tc>
          <w:tcPr>
            <w:tcW w:w="721" w:type="dxa"/>
            <w:vAlign w:val="center"/>
          </w:tcPr>
          <w:p w:rsidR="00A95833" w:rsidRDefault="00B4678A">
            <w:pPr>
              <w:pStyle w:val="17"/>
              <w:spacing w:line="240" w:lineRule="atLeast"/>
              <w:jc w:val="center"/>
              <w:rPr>
                <w:rFonts w:ascii="楷体" w:eastAsia="楷体" w:hAnsi="楷体" w:cs="楷体"/>
                <w:sz w:val="21"/>
                <w:szCs w:val="21"/>
              </w:rPr>
            </w:pPr>
            <w:r>
              <w:rPr>
                <w:rFonts w:ascii="楷体" w:eastAsia="楷体" w:hAnsi="楷体" w:cs="楷体" w:hint="eastAsia"/>
                <w:sz w:val="21"/>
                <w:szCs w:val="21"/>
              </w:rPr>
              <w:t>2</w:t>
            </w:r>
          </w:p>
        </w:tc>
        <w:tc>
          <w:tcPr>
            <w:tcW w:w="1985" w:type="dxa"/>
            <w:vAlign w:val="center"/>
          </w:tcPr>
          <w:p w:rsidR="00A95833" w:rsidRDefault="00B4678A">
            <w:pPr>
              <w:pStyle w:val="17"/>
              <w:spacing w:line="240" w:lineRule="atLeast"/>
              <w:jc w:val="left"/>
              <w:rPr>
                <w:rFonts w:ascii="楷体" w:eastAsia="楷体" w:hAnsi="楷体" w:cs="楷体"/>
                <w:sz w:val="21"/>
                <w:szCs w:val="21"/>
              </w:rPr>
            </w:pPr>
            <w:r>
              <w:rPr>
                <w:rFonts w:ascii="楷体" w:eastAsia="楷体" w:hAnsi="楷体" w:cs="楷体" w:hint="eastAsia"/>
                <w:sz w:val="21"/>
                <w:szCs w:val="21"/>
              </w:rPr>
              <w:t>项目名称</w:t>
            </w:r>
          </w:p>
        </w:tc>
        <w:tc>
          <w:tcPr>
            <w:tcW w:w="6118" w:type="dxa"/>
            <w:gridSpan w:val="3"/>
            <w:vAlign w:val="center"/>
          </w:tcPr>
          <w:p w:rsidR="00A95833" w:rsidRDefault="00702052" w:rsidP="00985435">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202</w:t>
            </w:r>
            <w:r w:rsidR="003B59F5">
              <w:rPr>
                <w:rFonts w:ascii="楷体" w:eastAsia="楷体" w:hAnsi="楷体" w:cs="楷体"/>
                <w:bCs/>
                <w:sz w:val="21"/>
                <w:szCs w:val="21"/>
              </w:rPr>
              <w:t>3</w:t>
            </w:r>
            <w:r>
              <w:rPr>
                <w:rFonts w:ascii="楷体" w:eastAsia="楷体" w:hAnsi="楷体" w:cs="楷体" w:hint="eastAsia"/>
                <w:bCs/>
                <w:sz w:val="21"/>
                <w:szCs w:val="21"/>
              </w:rPr>
              <w:t>-202</w:t>
            </w:r>
            <w:r w:rsidR="003B59F5">
              <w:rPr>
                <w:rFonts w:ascii="楷体" w:eastAsia="楷体" w:hAnsi="楷体" w:cs="楷体"/>
                <w:bCs/>
                <w:sz w:val="21"/>
                <w:szCs w:val="21"/>
              </w:rPr>
              <w:t>4</w:t>
            </w:r>
            <w:r>
              <w:rPr>
                <w:rFonts w:ascii="楷体" w:eastAsia="楷体" w:hAnsi="楷体" w:cs="楷体" w:hint="eastAsia"/>
                <w:bCs/>
                <w:sz w:val="21"/>
                <w:szCs w:val="21"/>
              </w:rPr>
              <w:t>年</w:t>
            </w:r>
            <w:r w:rsidR="00821173">
              <w:rPr>
                <w:rFonts w:ascii="楷体" w:eastAsia="楷体" w:hAnsi="楷体" w:cs="楷体" w:hint="eastAsia"/>
                <w:bCs/>
                <w:sz w:val="21"/>
                <w:szCs w:val="21"/>
              </w:rPr>
              <w:t>度</w:t>
            </w:r>
            <w:r w:rsidR="00985435" w:rsidRPr="00F87D7A">
              <w:rPr>
                <w:rFonts w:ascii="楷体" w:eastAsia="楷体" w:hAnsi="楷体" w:cs="楷体" w:hint="eastAsia"/>
              </w:rPr>
              <w:t>天</w:t>
            </w:r>
            <w:r w:rsidR="00415251" w:rsidRPr="00F87D7A">
              <w:rPr>
                <w:rFonts w:ascii="楷体" w:eastAsia="楷体" w:hAnsi="楷体" w:cs="楷体" w:hint="eastAsia"/>
              </w:rPr>
              <w:t>平</w:t>
            </w:r>
            <w:r w:rsidR="00673366">
              <w:rPr>
                <w:rFonts w:ascii="楷体" w:eastAsia="楷体" w:hAnsi="楷体" w:cs="楷体" w:hint="eastAsia"/>
              </w:rPr>
              <w:t>学院</w:t>
            </w:r>
            <w:r w:rsidR="00B4678A">
              <w:rPr>
                <w:rFonts w:ascii="楷体" w:eastAsia="楷体" w:hAnsi="楷体" w:cs="楷体" w:hint="eastAsia"/>
                <w:bCs/>
                <w:sz w:val="21"/>
                <w:szCs w:val="21"/>
              </w:rPr>
              <w:t>消防系统设施维护保养服务</w:t>
            </w:r>
          </w:p>
        </w:tc>
      </w:tr>
      <w:tr w:rsidR="00A95833">
        <w:trPr>
          <w:cantSplit/>
          <w:trHeight w:val="370"/>
          <w:jc w:val="center"/>
        </w:trPr>
        <w:tc>
          <w:tcPr>
            <w:tcW w:w="721" w:type="dxa"/>
            <w:vAlign w:val="center"/>
          </w:tcPr>
          <w:p w:rsidR="00A95833" w:rsidRDefault="00B4678A">
            <w:pPr>
              <w:pStyle w:val="17"/>
              <w:spacing w:line="240" w:lineRule="atLeast"/>
              <w:jc w:val="center"/>
              <w:rPr>
                <w:rFonts w:ascii="楷体" w:eastAsia="楷体" w:hAnsi="楷体" w:cs="楷体"/>
                <w:sz w:val="21"/>
                <w:szCs w:val="21"/>
              </w:rPr>
            </w:pPr>
            <w:r>
              <w:rPr>
                <w:rFonts w:ascii="楷体" w:eastAsia="楷体" w:hAnsi="楷体" w:cs="楷体" w:hint="eastAsia"/>
                <w:sz w:val="21"/>
                <w:szCs w:val="21"/>
              </w:rPr>
              <w:t>3</w:t>
            </w:r>
          </w:p>
        </w:tc>
        <w:tc>
          <w:tcPr>
            <w:tcW w:w="1985" w:type="dxa"/>
            <w:vAlign w:val="center"/>
          </w:tcPr>
          <w:p w:rsidR="00A95833" w:rsidRDefault="00B4678A">
            <w:pPr>
              <w:pStyle w:val="17"/>
              <w:spacing w:line="240" w:lineRule="atLeast"/>
              <w:jc w:val="left"/>
              <w:rPr>
                <w:rFonts w:ascii="楷体" w:eastAsia="楷体" w:hAnsi="楷体" w:cs="楷体"/>
                <w:sz w:val="21"/>
                <w:szCs w:val="21"/>
              </w:rPr>
            </w:pPr>
            <w:r>
              <w:rPr>
                <w:rFonts w:ascii="楷体" w:eastAsia="楷体" w:hAnsi="楷体" w:cs="楷体" w:hint="eastAsia"/>
                <w:sz w:val="21"/>
                <w:szCs w:val="21"/>
              </w:rPr>
              <w:t>采购预算</w:t>
            </w:r>
          </w:p>
        </w:tc>
        <w:tc>
          <w:tcPr>
            <w:tcW w:w="6118" w:type="dxa"/>
            <w:gridSpan w:val="3"/>
            <w:vAlign w:val="center"/>
          </w:tcPr>
          <w:p w:rsidR="00A95833" w:rsidRDefault="00B4678A" w:rsidP="00F71685">
            <w:pPr>
              <w:pStyle w:val="p0"/>
              <w:snapToGrid w:val="0"/>
              <w:spacing w:line="240" w:lineRule="atLeast"/>
              <w:rPr>
                <w:rFonts w:ascii="楷体" w:eastAsia="楷体" w:hAnsi="楷体" w:cs="楷体"/>
                <w:bCs/>
                <w:sz w:val="21"/>
                <w:szCs w:val="21"/>
              </w:rPr>
            </w:pPr>
            <w:r>
              <w:rPr>
                <w:rFonts w:ascii="楷体" w:eastAsia="楷体" w:hAnsi="楷体" w:cs="楷体" w:hint="eastAsia"/>
                <w:bCs/>
                <w:sz w:val="21"/>
                <w:szCs w:val="21"/>
              </w:rPr>
              <w:t>￥</w:t>
            </w:r>
            <w:r w:rsidR="00F71685">
              <w:rPr>
                <w:rFonts w:ascii="楷体" w:eastAsia="楷体" w:hAnsi="楷体" w:cs="楷体"/>
                <w:bCs/>
                <w:sz w:val="21"/>
                <w:szCs w:val="21"/>
              </w:rPr>
              <w:t>5</w:t>
            </w:r>
            <w:r>
              <w:rPr>
                <w:rFonts w:ascii="楷体" w:eastAsia="楷体" w:hAnsi="楷体" w:cs="楷体" w:hint="eastAsia"/>
                <w:bCs/>
                <w:sz w:val="21"/>
                <w:szCs w:val="21"/>
              </w:rPr>
              <w:t>0000.00</w:t>
            </w:r>
          </w:p>
        </w:tc>
      </w:tr>
      <w:tr w:rsidR="00A95833">
        <w:trPr>
          <w:cantSplit/>
          <w:trHeight w:val="370"/>
          <w:jc w:val="center"/>
        </w:trPr>
        <w:tc>
          <w:tcPr>
            <w:tcW w:w="721" w:type="dxa"/>
            <w:vAlign w:val="center"/>
          </w:tcPr>
          <w:p w:rsidR="00A95833" w:rsidRDefault="00B4678A">
            <w:pPr>
              <w:pStyle w:val="17"/>
              <w:spacing w:line="240" w:lineRule="atLeast"/>
              <w:jc w:val="center"/>
              <w:rPr>
                <w:rFonts w:ascii="楷体" w:eastAsia="楷体" w:hAnsi="楷体" w:cs="楷体"/>
                <w:sz w:val="21"/>
                <w:szCs w:val="21"/>
              </w:rPr>
            </w:pPr>
            <w:r>
              <w:rPr>
                <w:rFonts w:ascii="楷体" w:eastAsia="楷体" w:hAnsi="楷体" w:cs="楷体" w:hint="eastAsia"/>
                <w:sz w:val="21"/>
                <w:szCs w:val="21"/>
              </w:rPr>
              <w:t>4</w:t>
            </w:r>
          </w:p>
        </w:tc>
        <w:tc>
          <w:tcPr>
            <w:tcW w:w="1985" w:type="dxa"/>
            <w:vAlign w:val="center"/>
          </w:tcPr>
          <w:p w:rsidR="00A95833" w:rsidRDefault="00B4678A">
            <w:pPr>
              <w:pStyle w:val="17"/>
              <w:spacing w:line="240" w:lineRule="atLeast"/>
              <w:jc w:val="left"/>
              <w:rPr>
                <w:rFonts w:ascii="楷体" w:eastAsia="楷体" w:hAnsi="楷体" w:cs="楷体"/>
                <w:sz w:val="21"/>
                <w:szCs w:val="21"/>
              </w:rPr>
            </w:pPr>
            <w:r>
              <w:rPr>
                <w:rFonts w:ascii="楷体" w:eastAsia="楷体" w:hAnsi="楷体" w:cs="楷体" w:hint="eastAsia"/>
                <w:sz w:val="21"/>
                <w:szCs w:val="21"/>
              </w:rPr>
              <w:t>服务时间</w:t>
            </w:r>
          </w:p>
        </w:tc>
        <w:tc>
          <w:tcPr>
            <w:tcW w:w="6118" w:type="dxa"/>
            <w:gridSpan w:val="3"/>
            <w:vAlign w:val="center"/>
          </w:tcPr>
          <w:p w:rsidR="00A95833" w:rsidRPr="00985435" w:rsidRDefault="00B4678A" w:rsidP="00985435">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本次维护保养时间为</w:t>
            </w:r>
            <w:r w:rsidR="00415251">
              <w:rPr>
                <w:rFonts w:ascii="楷体" w:eastAsia="楷体" w:hAnsi="楷体" w:cs="楷体" w:hint="eastAsia"/>
                <w:bCs/>
                <w:sz w:val="21"/>
                <w:szCs w:val="21"/>
              </w:rPr>
              <w:t>壹</w:t>
            </w:r>
            <w:r>
              <w:rPr>
                <w:rFonts w:ascii="楷体" w:eastAsia="楷体" w:hAnsi="楷体" w:cs="楷体" w:hint="eastAsia"/>
                <w:bCs/>
                <w:sz w:val="21"/>
                <w:szCs w:val="21"/>
              </w:rPr>
              <w:t>年，</w:t>
            </w:r>
            <w:r w:rsidR="00985435">
              <w:rPr>
                <w:rFonts w:ascii="楷体" w:eastAsia="楷体" w:hAnsi="楷体" w:cs="楷体" w:hint="eastAsia"/>
                <w:bCs/>
                <w:sz w:val="21"/>
                <w:szCs w:val="21"/>
              </w:rPr>
              <w:t>2</w:t>
            </w:r>
            <w:r w:rsidR="00985435">
              <w:rPr>
                <w:rFonts w:ascii="楷体" w:eastAsia="楷体" w:hAnsi="楷体" w:cs="楷体"/>
                <w:bCs/>
                <w:sz w:val="21"/>
                <w:szCs w:val="21"/>
              </w:rPr>
              <w:t>0230901-20240831</w:t>
            </w:r>
            <w:r w:rsidR="00985435">
              <w:rPr>
                <w:rFonts w:ascii="楷体" w:eastAsia="楷体" w:hAnsi="楷体" w:cs="楷体" w:hint="eastAsia"/>
                <w:bCs/>
                <w:sz w:val="21"/>
                <w:szCs w:val="21"/>
              </w:rPr>
              <w:t>。</w:t>
            </w:r>
          </w:p>
        </w:tc>
      </w:tr>
      <w:tr w:rsidR="00A95833">
        <w:trPr>
          <w:cantSplit/>
          <w:trHeight w:val="439"/>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5</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项目地点</w:t>
            </w:r>
          </w:p>
        </w:tc>
        <w:tc>
          <w:tcPr>
            <w:tcW w:w="6118" w:type="dxa"/>
            <w:gridSpan w:val="3"/>
            <w:vAlign w:val="center"/>
          </w:tcPr>
          <w:p w:rsidR="00A95833" w:rsidRDefault="00B4678A" w:rsidP="00415251">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苏州市高新区</w:t>
            </w:r>
            <w:r w:rsidR="00415251">
              <w:rPr>
                <w:rFonts w:ascii="楷体" w:eastAsia="楷体" w:hAnsi="楷体" w:cs="楷体" w:hint="eastAsia"/>
                <w:bCs/>
                <w:sz w:val="21"/>
                <w:szCs w:val="21"/>
              </w:rPr>
              <w:t>长江路55号</w:t>
            </w:r>
            <w:r w:rsidR="00415251">
              <w:rPr>
                <w:rFonts w:ascii="楷体" w:eastAsia="楷体" w:hAnsi="楷体" w:cs="楷体"/>
                <w:bCs/>
                <w:sz w:val="21"/>
                <w:szCs w:val="21"/>
              </w:rPr>
              <w:t>（</w:t>
            </w:r>
            <w:r w:rsidR="00415251">
              <w:rPr>
                <w:rFonts w:ascii="楷体" w:eastAsia="楷体" w:hAnsi="楷体" w:cs="楷体" w:hint="eastAsia"/>
                <w:bCs/>
                <w:sz w:val="21"/>
                <w:szCs w:val="21"/>
              </w:rPr>
              <w:t>苏州</w:t>
            </w:r>
            <w:r w:rsidR="00415251">
              <w:rPr>
                <w:rFonts w:ascii="楷体" w:eastAsia="楷体" w:hAnsi="楷体" w:cs="楷体"/>
                <w:bCs/>
                <w:sz w:val="21"/>
                <w:szCs w:val="21"/>
              </w:rPr>
              <w:t>科技大学</w:t>
            </w:r>
            <w:r w:rsidR="00415251">
              <w:rPr>
                <w:rFonts w:ascii="楷体" w:eastAsia="楷体" w:hAnsi="楷体" w:cs="楷体" w:hint="eastAsia"/>
                <w:bCs/>
                <w:sz w:val="21"/>
                <w:szCs w:val="21"/>
              </w:rPr>
              <w:t>天平学院</w:t>
            </w:r>
            <w:r w:rsidR="00415251">
              <w:rPr>
                <w:rFonts w:ascii="楷体" w:eastAsia="楷体" w:hAnsi="楷体" w:cs="楷体"/>
                <w:bCs/>
                <w:sz w:val="21"/>
                <w:szCs w:val="21"/>
              </w:rPr>
              <w:t>）</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6</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投标人</w:t>
            </w:r>
            <w:r w:rsidR="00821173">
              <w:rPr>
                <w:rFonts w:ascii="楷体" w:eastAsia="楷体" w:hAnsi="楷体" w:cs="楷体" w:hint="eastAsia"/>
                <w:sz w:val="21"/>
                <w:szCs w:val="21"/>
              </w:rPr>
              <w:t>特定</w:t>
            </w:r>
            <w:r>
              <w:rPr>
                <w:rFonts w:ascii="楷体" w:eastAsia="楷体" w:hAnsi="楷体" w:cs="楷体" w:hint="eastAsia"/>
                <w:sz w:val="21"/>
                <w:szCs w:val="21"/>
              </w:rPr>
              <w:t>要求</w:t>
            </w:r>
          </w:p>
        </w:tc>
        <w:tc>
          <w:tcPr>
            <w:tcW w:w="6118" w:type="dxa"/>
            <w:gridSpan w:val="3"/>
            <w:vAlign w:val="center"/>
          </w:tcPr>
          <w:p w:rsidR="003B59F5" w:rsidRPr="003B59F5" w:rsidRDefault="00985435" w:rsidP="003B59F5">
            <w:pPr>
              <w:pStyle w:val="afff8"/>
              <w:wordWrap w:val="0"/>
              <w:spacing w:before="0" w:after="0"/>
              <w:ind w:firstLineChars="100" w:firstLine="210"/>
              <w:rPr>
                <w:rFonts w:ascii="楷体" w:eastAsia="楷体" w:hAnsi="楷体" w:cs="楷体"/>
                <w:bCs/>
                <w:sz w:val="21"/>
                <w:szCs w:val="21"/>
              </w:rPr>
            </w:pPr>
            <w:r>
              <w:rPr>
                <w:rFonts w:ascii="楷体" w:eastAsia="楷体" w:hAnsi="楷体" w:cs="楷体"/>
                <w:bCs/>
                <w:sz w:val="21"/>
                <w:szCs w:val="21"/>
              </w:rPr>
              <w:t>1</w:t>
            </w:r>
            <w:r w:rsidR="003B59F5" w:rsidRPr="003B59F5">
              <w:rPr>
                <w:rFonts w:ascii="楷体" w:eastAsia="楷体" w:hAnsi="楷体" w:cs="楷体" w:hint="eastAsia"/>
                <w:bCs/>
                <w:sz w:val="21"/>
                <w:szCs w:val="21"/>
              </w:rPr>
              <w:t>、企业经营范围需包含消防技术服务相关项目；</w:t>
            </w:r>
          </w:p>
          <w:p w:rsidR="00A95833" w:rsidRPr="003B59F5" w:rsidRDefault="003B59F5" w:rsidP="00985435">
            <w:pPr>
              <w:pStyle w:val="afff8"/>
              <w:wordWrap w:val="0"/>
              <w:spacing w:before="0" w:after="0"/>
              <w:jc w:val="both"/>
              <w:rPr>
                <w:rFonts w:ascii="楷体" w:eastAsia="楷体" w:hAnsi="楷体" w:cs="楷体"/>
                <w:bCs/>
                <w:sz w:val="21"/>
                <w:szCs w:val="21"/>
              </w:rPr>
            </w:pPr>
            <w:r>
              <w:rPr>
                <w:rFonts w:ascii="楷体" w:eastAsia="楷体" w:hAnsi="楷体" w:cs="楷体" w:hint="eastAsia"/>
                <w:bCs/>
                <w:sz w:val="21"/>
                <w:szCs w:val="21"/>
              </w:rPr>
              <w:t xml:space="preserve">　</w:t>
            </w:r>
            <w:r w:rsidR="00985435">
              <w:rPr>
                <w:rFonts w:ascii="楷体" w:eastAsia="楷体" w:hAnsi="楷体" w:cs="楷体"/>
                <w:bCs/>
                <w:sz w:val="21"/>
                <w:szCs w:val="21"/>
              </w:rPr>
              <w:t>2</w:t>
            </w:r>
            <w:r w:rsidRPr="003B59F5">
              <w:rPr>
                <w:rFonts w:ascii="楷体" w:eastAsia="楷体" w:hAnsi="楷体" w:cs="楷体" w:hint="eastAsia"/>
                <w:bCs/>
                <w:sz w:val="21"/>
                <w:szCs w:val="21"/>
              </w:rPr>
              <w:t>、本项目专门面向中小企业，所属行业为其他未列明行业。</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7</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招标范围</w:t>
            </w:r>
          </w:p>
        </w:tc>
        <w:tc>
          <w:tcPr>
            <w:tcW w:w="6118" w:type="dxa"/>
            <w:gridSpan w:val="3"/>
            <w:vAlign w:val="center"/>
          </w:tcPr>
          <w:p w:rsidR="00A95833" w:rsidRDefault="00415251">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天平学院</w:t>
            </w:r>
            <w:r>
              <w:rPr>
                <w:rFonts w:ascii="楷体" w:eastAsia="楷体" w:hAnsi="楷体" w:cs="楷体"/>
                <w:bCs/>
                <w:sz w:val="21"/>
                <w:szCs w:val="21"/>
              </w:rPr>
              <w:t>校</w:t>
            </w:r>
            <w:r w:rsidR="00B4678A">
              <w:rPr>
                <w:rFonts w:ascii="楷体" w:eastAsia="楷体" w:hAnsi="楷体" w:cs="楷体" w:hint="eastAsia"/>
                <w:bCs/>
                <w:sz w:val="21"/>
                <w:szCs w:val="21"/>
              </w:rPr>
              <w:t>内一切消防系统设施维护保养。</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8</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服务要求</w:t>
            </w:r>
          </w:p>
        </w:tc>
        <w:tc>
          <w:tcPr>
            <w:tcW w:w="6118" w:type="dxa"/>
            <w:gridSpan w:val="3"/>
            <w:vAlign w:val="center"/>
          </w:tcPr>
          <w:p w:rsidR="00A95833" w:rsidRDefault="00985435">
            <w:pPr>
              <w:pStyle w:val="p0"/>
              <w:snapToGrid w:val="0"/>
              <w:spacing w:line="240" w:lineRule="atLeast"/>
              <w:ind w:firstLineChars="100" w:firstLine="210"/>
              <w:rPr>
                <w:rFonts w:ascii="楷体" w:eastAsia="楷体" w:hAnsi="楷体" w:cs="楷体"/>
                <w:bCs/>
                <w:sz w:val="21"/>
                <w:szCs w:val="21"/>
              </w:rPr>
            </w:pPr>
            <w:r w:rsidRPr="00985435">
              <w:rPr>
                <w:rFonts w:ascii="楷体" w:eastAsia="楷体" w:hAnsi="楷体" w:cs="楷体" w:hint="eastAsia"/>
                <w:bCs/>
                <w:sz w:val="21"/>
                <w:szCs w:val="21"/>
              </w:rPr>
              <w:t>本项目的维保每月</w:t>
            </w:r>
            <w:r>
              <w:rPr>
                <w:rFonts w:ascii="楷体" w:eastAsia="楷体" w:hAnsi="楷体" w:cs="楷体" w:hint="eastAsia"/>
                <w:bCs/>
                <w:sz w:val="21"/>
                <w:szCs w:val="21"/>
              </w:rPr>
              <w:t>不低于</w:t>
            </w:r>
            <w:r w:rsidRPr="00985435">
              <w:rPr>
                <w:rFonts w:ascii="楷体" w:eastAsia="楷体" w:hAnsi="楷体" w:cs="楷体" w:hint="eastAsia"/>
                <w:bCs/>
                <w:sz w:val="21"/>
                <w:szCs w:val="21"/>
              </w:rPr>
              <w:t>维保检查4天，每周至少1</w:t>
            </w:r>
            <w:r w:rsidR="00F87D7A">
              <w:rPr>
                <w:rFonts w:ascii="楷体" w:eastAsia="楷体" w:hAnsi="楷体" w:cs="楷体" w:hint="eastAsia"/>
                <w:bCs/>
                <w:sz w:val="21"/>
                <w:szCs w:val="21"/>
              </w:rPr>
              <w:t>天</w:t>
            </w:r>
            <w:r w:rsidR="00B4678A" w:rsidRPr="00985435">
              <w:rPr>
                <w:rFonts w:ascii="楷体" w:eastAsia="楷体" w:hAnsi="楷体" w:cs="楷体" w:hint="eastAsia"/>
                <w:bCs/>
                <w:sz w:val="21"/>
                <w:szCs w:val="21"/>
              </w:rPr>
              <w:t>，驻场人员及现场维保人员需全部具有维保操作资格证，中标单位完全知晓此约定，中标后不得提出任何异议。</w:t>
            </w:r>
          </w:p>
          <w:p w:rsidR="00A95833" w:rsidRDefault="00B4678A" w:rsidP="00945187">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中标单位必须在20个日历日内对校区内一切消防系统设施进行全面检查和测试，对存在的所有问题点提供详细的工程量清单</w:t>
            </w:r>
            <w:r w:rsidR="00985435">
              <w:rPr>
                <w:rFonts w:ascii="楷体" w:eastAsia="楷体" w:hAnsi="楷体" w:cs="楷体" w:hint="eastAsia"/>
                <w:bCs/>
                <w:sz w:val="21"/>
                <w:szCs w:val="21"/>
              </w:rPr>
              <w:t>以及</w:t>
            </w:r>
            <w:r w:rsidR="00985435">
              <w:rPr>
                <w:rFonts w:ascii="楷体" w:eastAsia="楷体" w:hAnsi="楷体" w:cs="楷体"/>
                <w:bCs/>
                <w:sz w:val="21"/>
                <w:szCs w:val="21"/>
              </w:rPr>
              <w:t>整改方案和预算费用</w:t>
            </w:r>
            <w:r>
              <w:rPr>
                <w:rFonts w:ascii="楷体" w:eastAsia="楷体" w:hAnsi="楷体" w:cs="楷体" w:hint="eastAsia"/>
                <w:bCs/>
                <w:sz w:val="21"/>
                <w:szCs w:val="21"/>
              </w:rPr>
              <w:t>，并提交天平</w:t>
            </w:r>
            <w:r w:rsidR="00415251">
              <w:rPr>
                <w:rFonts w:ascii="楷体" w:eastAsia="楷体" w:hAnsi="楷体" w:cs="楷体" w:hint="eastAsia"/>
                <w:bCs/>
                <w:sz w:val="21"/>
                <w:szCs w:val="21"/>
              </w:rPr>
              <w:t>学院</w:t>
            </w:r>
            <w:r>
              <w:rPr>
                <w:rFonts w:ascii="楷体" w:eastAsia="楷体" w:hAnsi="楷体" w:cs="楷体" w:hint="eastAsia"/>
                <w:bCs/>
                <w:sz w:val="21"/>
                <w:szCs w:val="21"/>
              </w:rPr>
              <w:t>消防系统设施平面图（含疏散通道）及室外消火栓点位图。</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9</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付款方式</w:t>
            </w:r>
          </w:p>
        </w:tc>
        <w:tc>
          <w:tcPr>
            <w:tcW w:w="6118" w:type="dxa"/>
            <w:gridSpan w:val="3"/>
            <w:vAlign w:val="center"/>
          </w:tcPr>
          <w:p w:rsidR="00A95833" w:rsidRDefault="00B4678A" w:rsidP="00415251">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维护保养六个月后经学校消防主管部门验收无异后7天内付</w:t>
            </w:r>
            <w:r w:rsidR="00415251">
              <w:rPr>
                <w:rFonts w:ascii="楷体" w:eastAsia="楷体" w:hAnsi="楷体" w:cs="楷体" w:hint="eastAsia"/>
                <w:bCs/>
                <w:sz w:val="21"/>
                <w:szCs w:val="21"/>
              </w:rPr>
              <w:t>合同</w:t>
            </w:r>
            <w:r>
              <w:rPr>
                <w:rFonts w:ascii="楷体" w:eastAsia="楷体" w:hAnsi="楷体" w:cs="楷体" w:hint="eastAsia"/>
                <w:bCs/>
                <w:sz w:val="21"/>
                <w:szCs w:val="21"/>
              </w:rPr>
              <w:t>总价的</w:t>
            </w:r>
            <w:r w:rsidR="00415251">
              <w:rPr>
                <w:rFonts w:ascii="楷体" w:eastAsia="楷体" w:hAnsi="楷体" w:cs="楷体"/>
                <w:bCs/>
                <w:sz w:val="21"/>
                <w:szCs w:val="21"/>
              </w:rPr>
              <w:t>50</w:t>
            </w:r>
            <w:r>
              <w:rPr>
                <w:rFonts w:ascii="楷体" w:eastAsia="楷体" w:hAnsi="楷体" w:cs="楷体" w:hint="eastAsia"/>
                <w:bCs/>
                <w:sz w:val="21"/>
                <w:szCs w:val="21"/>
              </w:rPr>
              <w:t>%，</w:t>
            </w:r>
            <w:r>
              <w:rPr>
                <w:rFonts w:ascii="楷体" w:eastAsia="楷体" w:hAnsi="楷体" w:cs="楷体"/>
                <w:bCs/>
                <w:sz w:val="21"/>
                <w:szCs w:val="21"/>
              </w:rPr>
              <w:t>履行合同</w:t>
            </w:r>
            <w:r>
              <w:rPr>
                <w:rFonts w:ascii="楷体" w:eastAsia="楷体" w:hAnsi="楷体" w:cs="楷体" w:hint="eastAsia"/>
                <w:bCs/>
                <w:sz w:val="21"/>
                <w:szCs w:val="21"/>
              </w:rPr>
              <w:t>期满并经学校消防主管部门验收无异后一个月内付清</w:t>
            </w:r>
            <w:r w:rsidR="00415251">
              <w:rPr>
                <w:rFonts w:ascii="楷体" w:eastAsia="楷体" w:hAnsi="楷体" w:cs="楷体" w:hint="eastAsia"/>
                <w:bCs/>
                <w:sz w:val="21"/>
                <w:szCs w:val="21"/>
              </w:rPr>
              <w:t>余款</w:t>
            </w:r>
            <w:r>
              <w:rPr>
                <w:rFonts w:ascii="楷体" w:eastAsia="楷体" w:hAnsi="楷体" w:cs="楷体" w:hint="eastAsia"/>
                <w:bCs/>
                <w:sz w:val="21"/>
                <w:szCs w:val="21"/>
              </w:rPr>
              <w:t>。</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10</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现场踏勘</w:t>
            </w:r>
          </w:p>
        </w:tc>
        <w:tc>
          <w:tcPr>
            <w:tcW w:w="6118" w:type="dxa"/>
            <w:gridSpan w:val="3"/>
            <w:vAlign w:val="center"/>
          </w:tcPr>
          <w:p w:rsidR="00A95833" w:rsidRDefault="00B4678A" w:rsidP="00455253">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bCs/>
                <w:sz w:val="21"/>
                <w:szCs w:val="21"/>
              </w:rPr>
              <w:t>本项目</w:t>
            </w:r>
            <w:r w:rsidR="00455253">
              <w:rPr>
                <w:rFonts w:ascii="楷体" w:eastAsia="楷体" w:hAnsi="楷体" w:cs="楷体" w:hint="eastAsia"/>
                <w:bCs/>
                <w:sz w:val="21"/>
                <w:szCs w:val="21"/>
              </w:rPr>
              <w:t>自行</w:t>
            </w:r>
            <w:r>
              <w:rPr>
                <w:rFonts w:ascii="楷体" w:eastAsia="楷体" w:hAnsi="楷体" w:cs="楷体" w:hint="eastAsia"/>
                <w:bCs/>
                <w:sz w:val="21"/>
                <w:szCs w:val="21"/>
              </w:rPr>
              <w:t>踏勘</w:t>
            </w:r>
            <w:r w:rsidR="00455253">
              <w:rPr>
                <w:rFonts w:ascii="楷体" w:eastAsia="楷体" w:hAnsi="楷体" w:cs="楷体" w:hint="eastAsia"/>
                <w:bCs/>
                <w:sz w:val="21"/>
                <w:szCs w:val="21"/>
              </w:rPr>
              <w:t>现场</w:t>
            </w:r>
            <w:r>
              <w:rPr>
                <w:rFonts w:ascii="楷体" w:eastAsia="楷体" w:hAnsi="楷体" w:cs="楷体" w:hint="eastAsia"/>
                <w:bCs/>
                <w:sz w:val="21"/>
                <w:szCs w:val="21"/>
              </w:rPr>
              <w:t>，</w:t>
            </w:r>
            <w:r w:rsidR="00455253">
              <w:rPr>
                <w:rFonts w:ascii="楷体" w:eastAsia="楷体" w:hAnsi="楷体" w:cs="楷体" w:hint="eastAsia"/>
                <w:bCs/>
                <w:sz w:val="21"/>
                <w:szCs w:val="21"/>
              </w:rPr>
              <w:t>如有</w:t>
            </w:r>
            <w:r w:rsidR="00455253">
              <w:rPr>
                <w:rFonts w:ascii="楷体" w:eastAsia="楷体" w:hAnsi="楷体" w:cs="楷体"/>
                <w:bCs/>
                <w:sz w:val="21"/>
                <w:szCs w:val="21"/>
              </w:rPr>
              <w:t>疑问</w:t>
            </w:r>
            <w:r>
              <w:rPr>
                <w:rFonts w:ascii="楷体" w:eastAsia="楷体" w:hAnsi="楷体" w:cs="楷体" w:hint="eastAsia"/>
                <w:bCs/>
                <w:sz w:val="21"/>
                <w:szCs w:val="21"/>
              </w:rPr>
              <w:t>联系人：</w:t>
            </w:r>
            <w:r w:rsidR="00A2438B">
              <w:rPr>
                <w:rFonts w:ascii="楷体" w:eastAsia="楷体" w:hAnsi="楷体" w:cs="楷体" w:hint="eastAsia"/>
                <w:bCs/>
                <w:sz w:val="21"/>
                <w:szCs w:val="21"/>
              </w:rPr>
              <w:t>姜</w:t>
            </w:r>
            <w:r>
              <w:rPr>
                <w:rFonts w:ascii="楷体" w:eastAsia="楷体" w:hAnsi="楷体" w:cs="楷体" w:hint="eastAsia"/>
                <w:bCs/>
                <w:sz w:val="21"/>
                <w:szCs w:val="21"/>
              </w:rPr>
              <w:t>老师，联系电话：0512-</w:t>
            </w:r>
            <w:r w:rsidR="00A2438B">
              <w:rPr>
                <w:rFonts w:ascii="楷体" w:eastAsia="楷体" w:hAnsi="楷体" w:cs="楷体"/>
                <w:bCs/>
                <w:sz w:val="21"/>
                <w:szCs w:val="21"/>
              </w:rPr>
              <w:t>68782739</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11</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投标文件要求</w:t>
            </w:r>
          </w:p>
        </w:tc>
        <w:tc>
          <w:tcPr>
            <w:tcW w:w="6118" w:type="dxa"/>
            <w:gridSpan w:val="3"/>
            <w:vAlign w:val="center"/>
          </w:tcPr>
          <w:p w:rsidR="00A95833" w:rsidRDefault="00B4678A" w:rsidP="00455253">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hint="eastAsia"/>
                <w:sz w:val="21"/>
                <w:szCs w:val="21"/>
              </w:rPr>
              <w:t>正本壹份、副本</w:t>
            </w:r>
            <w:r w:rsidR="00973771">
              <w:rPr>
                <w:rFonts w:ascii="楷体" w:eastAsia="楷体" w:hAnsi="楷体" w:cs="楷体" w:hint="eastAsia"/>
                <w:sz w:val="21"/>
                <w:szCs w:val="21"/>
              </w:rPr>
              <w:t>贰</w:t>
            </w:r>
            <w:r>
              <w:rPr>
                <w:rFonts w:ascii="楷体" w:eastAsia="楷体" w:hAnsi="楷体" w:cs="楷体" w:hint="eastAsia"/>
                <w:sz w:val="21"/>
                <w:szCs w:val="21"/>
              </w:rPr>
              <w:t>份</w:t>
            </w:r>
          </w:p>
        </w:tc>
      </w:tr>
      <w:tr w:rsidR="00A95833">
        <w:trPr>
          <w:cantSplit/>
          <w:trHeight w:val="357"/>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12</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投标截止时间</w:t>
            </w:r>
          </w:p>
        </w:tc>
        <w:tc>
          <w:tcPr>
            <w:tcW w:w="6118" w:type="dxa"/>
            <w:gridSpan w:val="3"/>
            <w:vAlign w:val="center"/>
          </w:tcPr>
          <w:p w:rsidR="00A95833" w:rsidRDefault="00B4678A" w:rsidP="00985435">
            <w:pPr>
              <w:pStyle w:val="p0"/>
              <w:snapToGrid w:val="0"/>
              <w:spacing w:line="240" w:lineRule="atLeast"/>
              <w:ind w:firstLineChars="100" w:firstLine="210"/>
              <w:rPr>
                <w:rFonts w:ascii="楷体" w:eastAsia="楷体" w:hAnsi="楷体" w:cs="楷体"/>
                <w:bCs/>
                <w:sz w:val="21"/>
                <w:szCs w:val="21"/>
              </w:rPr>
            </w:pPr>
            <w:r>
              <w:rPr>
                <w:rFonts w:ascii="楷体" w:eastAsia="楷体" w:hAnsi="楷体" w:cs="楷体"/>
                <w:sz w:val="21"/>
                <w:szCs w:val="21"/>
              </w:rPr>
              <w:t>20</w:t>
            </w:r>
            <w:r>
              <w:rPr>
                <w:rFonts w:ascii="楷体" w:eastAsia="楷体" w:hAnsi="楷体" w:cs="楷体" w:hint="eastAsia"/>
                <w:sz w:val="21"/>
                <w:szCs w:val="21"/>
              </w:rPr>
              <w:t>2</w:t>
            </w:r>
            <w:r w:rsidR="003B59F5">
              <w:rPr>
                <w:rFonts w:ascii="楷体" w:eastAsia="楷体" w:hAnsi="楷体" w:cs="楷体"/>
                <w:sz w:val="21"/>
                <w:szCs w:val="21"/>
              </w:rPr>
              <w:t>3</w:t>
            </w:r>
            <w:r>
              <w:rPr>
                <w:rFonts w:ascii="楷体" w:eastAsia="楷体" w:hAnsi="楷体" w:cs="楷体"/>
                <w:sz w:val="21"/>
                <w:szCs w:val="21"/>
              </w:rPr>
              <w:t>年</w:t>
            </w:r>
            <w:r>
              <w:rPr>
                <w:rFonts w:ascii="楷体" w:eastAsia="楷体" w:hAnsi="楷体" w:cs="楷体" w:hint="eastAsia"/>
                <w:sz w:val="21"/>
                <w:szCs w:val="21"/>
              </w:rPr>
              <w:t xml:space="preserve"> </w:t>
            </w:r>
            <w:r w:rsidR="00985435">
              <w:rPr>
                <w:rFonts w:ascii="楷体" w:eastAsia="楷体" w:hAnsi="楷体" w:cs="楷体"/>
                <w:sz w:val="21"/>
                <w:szCs w:val="21"/>
              </w:rPr>
              <w:t>8</w:t>
            </w:r>
            <w:r>
              <w:rPr>
                <w:rFonts w:ascii="楷体" w:eastAsia="楷体" w:hAnsi="楷体" w:cs="楷体" w:hint="eastAsia"/>
                <w:sz w:val="21"/>
                <w:szCs w:val="21"/>
              </w:rPr>
              <w:t xml:space="preserve"> </w:t>
            </w:r>
            <w:r>
              <w:rPr>
                <w:rFonts w:ascii="楷体" w:eastAsia="楷体" w:hAnsi="楷体" w:cs="楷体"/>
                <w:sz w:val="21"/>
                <w:szCs w:val="21"/>
              </w:rPr>
              <w:t>月</w:t>
            </w:r>
            <w:r>
              <w:rPr>
                <w:rFonts w:ascii="楷体" w:eastAsia="楷体" w:hAnsi="楷体" w:cs="楷体" w:hint="eastAsia"/>
                <w:sz w:val="21"/>
                <w:szCs w:val="21"/>
              </w:rPr>
              <w:t xml:space="preserve">  </w:t>
            </w:r>
            <w:r w:rsidR="00985435">
              <w:rPr>
                <w:rFonts w:ascii="楷体" w:eastAsia="楷体" w:hAnsi="楷体" w:cs="楷体"/>
                <w:sz w:val="21"/>
                <w:szCs w:val="21"/>
              </w:rPr>
              <w:t>25</w:t>
            </w:r>
            <w:r w:rsidR="00B803FD">
              <w:rPr>
                <w:rFonts w:ascii="楷体" w:eastAsia="楷体" w:hAnsi="楷体" w:cs="楷体"/>
                <w:sz w:val="21"/>
                <w:szCs w:val="21"/>
              </w:rPr>
              <w:t xml:space="preserve"> </w:t>
            </w:r>
            <w:r>
              <w:rPr>
                <w:rFonts w:ascii="楷体" w:eastAsia="楷体" w:hAnsi="楷体" w:cs="楷体"/>
                <w:sz w:val="21"/>
                <w:szCs w:val="21"/>
              </w:rPr>
              <w:t>日上午</w:t>
            </w:r>
            <w:r>
              <w:rPr>
                <w:rFonts w:ascii="楷体" w:eastAsia="楷体" w:hAnsi="楷体" w:cs="楷体" w:hint="eastAsia"/>
                <w:sz w:val="21"/>
                <w:szCs w:val="21"/>
              </w:rPr>
              <w:t>9</w:t>
            </w:r>
            <w:r>
              <w:rPr>
                <w:rFonts w:ascii="楷体" w:eastAsia="楷体" w:hAnsi="楷体" w:cs="楷体"/>
                <w:sz w:val="21"/>
                <w:szCs w:val="21"/>
              </w:rPr>
              <w:t>时30分</w:t>
            </w:r>
            <w:r w:rsidR="00985435">
              <w:rPr>
                <w:rFonts w:ascii="楷体" w:eastAsia="楷体" w:hAnsi="楷体" w:cs="楷体" w:hint="eastAsia"/>
                <w:sz w:val="21"/>
                <w:szCs w:val="21"/>
              </w:rPr>
              <w:t>整</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13</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投标文件提交地点</w:t>
            </w:r>
          </w:p>
        </w:tc>
        <w:tc>
          <w:tcPr>
            <w:tcW w:w="6118" w:type="dxa"/>
            <w:gridSpan w:val="3"/>
            <w:vAlign w:val="center"/>
          </w:tcPr>
          <w:p w:rsidR="00A95833" w:rsidRDefault="00673366" w:rsidP="004A5DF2">
            <w:pPr>
              <w:pStyle w:val="38"/>
              <w:spacing w:line="240" w:lineRule="atLeast"/>
              <w:ind w:firstLineChars="100" w:firstLine="210"/>
              <w:rPr>
                <w:rFonts w:ascii="楷体" w:eastAsia="楷体" w:hAnsi="楷体" w:cs="楷体"/>
                <w:sz w:val="21"/>
                <w:szCs w:val="21"/>
              </w:rPr>
            </w:pPr>
            <w:r>
              <w:rPr>
                <w:rFonts w:ascii="楷体" w:eastAsia="楷体" w:hAnsi="楷体" w:cs="楷体" w:hint="eastAsia"/>
                <w:sz w:val="21"/>
                <w:szCs w:val="21"/>
              </w:rPr>
              <w:t>苏州高新区</w:t>
            </w:r>
            <w:r>
              <w:rPr>
                <w:rFonts w:ascii="楷体" w:eastAsia="楷体" w:hAnsi="楷体" w:cs="楷体"/>
                <w:sz w:val="21"/>
                <w:szCs w:val="21"/>
              </w:rPr>
              <w:t>长江路</w:t>
            </w:r>
            <w:r>
              <w:rPr>
                <w:rFonts w:ascii="楷体" w:eastAsia="楷体" w:hAnsi="楷体" w:cs="楷体" w:hint="eastAsia"/>
                <w:sz w:val="21"/>
                <w:szCs w:val="21"/>
              </w:rPr>
              <w:t>55号</w:t>
            </w:r>
            <w:r>
              <w:rPr>
                <w:rFonts w:ascii="楷体" w:eastAsia="楷体" w:hAnsi="楷体" w:cs="楷体"/>
                <w:sz w:val="21"/>
                <w:szCs w:val="21"/>
              </w:rPr>
              <w:t>天平学院</w:t>
            </w:r>
            <w:r w:rsidR="00B4678A">
              <w:rPr>
                <w:rFonts w:ascii="楷体" w:eastAsia="楷体" w:hAnsi="楷体" w:cs="楷体" w:hint="eastAsia"/>
                <w:sz w:val="21"/>
                <w:szCs w:val="21"/>
              </w:rPr>
              <w:t>行政楼</w:t>
            </w:r>
            <w:r>
              <w:rPr>
                <w:rFonts w:ascii="楷体" w:eastAsia="楷体" w:hAnsi="楷体" w:cs="楷体" w:hint="eastAsia"/>
                <w:sz w:val="21"/>
                <w:szCs w:val="21"/>
              </w:rPr>
              <w:t>210</w:t>
            </w:r>
            <w:r w:rsidR="004A5DF2" w:rsidRPr="004A5DF2">
              <w:rPr>
                <w:rFonts w:ascii="楷体" w:eastAsia="楷体" w:hAnsi="楷体" w:cs="楷体" w:hint="eastAsia"/>
                <w:sz w:val="21"/>
                <w:szCs w:val="21"/>
              </w:rPr>
              <w:t>室</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14</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投标保证金</w:t>
            </w:r>
          </w:p>
        </w:tc>
        <w:tc>
          <w:tcPr>
            <w:tcW w:w="6118" w:type="dxa"/>
            <w:gridSpan w:val="3"/>
            <w:vAlign w:val="center"/>
          </w:tcPr>
          <w:p w:rsidR="00A81952" w:rsidRPr="00A81952" w:rsidRDefault="00A81952" w:rsidP="00A81952">
            <w:pPr>
              <w:jc w:val="left"/>
              <w:rPr>
                <w:rFonts w:ascii="楷体" w:eastAsia="楷体" w:hAnsi="楷体" w:cs="楷体"/>
                <w:bCs/>
                <w:kern w:val="0"/>
                <w:sz w:val="21"/>
                <w:szCs w:val="21"/>
              </w:rPr>
            </w:pPr>
            <w:r w:rsidRPr="00A81952">
              <w:rPr>
                <w:rFonts w:ascii="楷体" w:eastAsia="楷体" w:hAnsi="楷体" w:cs="楷体" w:hint="eastAsia"/>
                <w:bCs/>
                <w:kern w:val="0"/>
                <w:sz w:val="21"/>
                <w:szCs w:val="21"/>
              </w:rPr>
              <w:sym w:font="Wingdings 2" w:char="0052"/>
            </w:r>
            <w:r w:rsidRPr="00A81952">
              <w:rPr>
                <w:rFonts w:ascii="楷体" w:eastAsia="楷体" w:hAnsi="楷体" w:cs="楷体" w:hint="eastAsia"/>
                <w:bCs/>
                <w:kern w:val="0"/>
                <w:sz w:val="21"/>
                <w:szCs w:val="21"/>
              </w:rPr>
              <w:t>不需提交，磋商文件中有关保证金规定均不适用。</w:t>
            </w:r>
          </w:p>
          <w:p w:rsidR="00A81952" w:rsidRPr="00A81952" w:rsidRDefault="00A81952" w:rsidP="00A81952">
            <w:pPr>
              <w:jc w:val="left"/>
              <w:rPr>
                <w:rFonts w:ascii="楷体" w:eastAsia="楷体" w:hAnsi="楷体" w:cs="楷体"/>
                <w:bCs/>
                <w:kern w:val="0"/>
                <w:sz w:val="21"/>
                <w:szCs w:val="21"/>
              </w:rPr>
            </w:pPr>
            <w:r w:rsidRPr="00A81952">
              <w:rPr>
                <w:rFonts w:ascii="楷体" w:eastAsia="楷体" w:hAnsi="楷体" w:cs="楷体" w:hint="eastAsia"/>
                <w:bCs/>
                <w:kern w:val="0"/>
                <w:sz w:val="21"/>
                <w:szCs w:val="21"/>
              </w:rPr>
              <w:t>□需提交，各潜在承包商应按本磋商文件的规定，在响应文件提交截止日前将保证金缴纳至指定账号。</w:t>
            </w:r>
          </w:p>
          <w:p w:rsidR="00A95833" w:rsidRDefault="00A81952" w:rsidP="00A81952">
            <w:pPr>
              <w:spacing w:line="260" w:lineRule="exact"/>
              <w:rPr>
                <w:rFonts w:ascii="楷体" w:eastAsia="楷体" w:hAnsi="楷体" w:cs="楷体"/>
                <w:sz w:val="21"/>
                <w:szCs w:val="21"/>
              </w:rPr>
            </w:pPr>
            <w:r w:rsidRPr="00A81952">
              <w:rPr>
                <w:rFonts w:ascii="楷体" w:eastAsia="楷体" w:hAnsi="楷体" w:cs="楷体" w:hint="eastAsia"/>
                <w:bCs/>
                <w:kern w:val="0"/>
                <w:sz w:val="21"/>
                <w:szCs w:val="21"/>
              </w:rPr>
              <w:t>保证金金额：</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15</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招标联系人</w:t>
            </w:r>
          </w:p>
        </w:tc>
        <w:tc>
          <w:tcPr>
            <w:tcW w:w="1782" w:type="dxa"/>
            <w:vAlign w:val="center"/>
          </w:tcPr>
          <w:p w:rsidR="00A95833" w:rsidRDefault="00673366">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石</w:t>
            </w:r>
            <w:r w:rsidR="00B4678A">
              <w:rPr>
                <w:rFonts w:ascii="楷体" w:eastAsia="楷体" w:hAnsi="楷体" w:cs="楷体" w:hint="eastAsia"/>
                <w:sz w:val="21"/>
                <w:szCs w:val="21"/>
              </w:rPr>
              <w:t>老师</w:t>
            </w:r>
          </w:p>
        </w:tc>
        <w:tc>
          <w:tcPr>
            <w:tcW w:w="1820"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联系电话</w:t>
            </w:r>
          </w:p>
        </w:tc>
        <w:tc>
          <w:tcPr>
            <w:tcW w:w="2516" w:type="dxa"/>
            <w:vAlign w:val="center"/>
          </w:tcPr>
          <w:p w:rsidR="00A95833" w:rsidRDefault="00B4678A" w:rsidP="00673366">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0512-6</w:t>
            </w:r>
            <w:r w:rsidR="00673366">
              <w:rPr>
                <w:rFonts w:ascii="楷体" w:eastAsia="楷体" w:hAnsi="楷体" w:cs="楷体"/>
                <w:sz w:val="21"/>
                <w:szCs w:val="21"/>
              </w:rPr>
              <w:t>8085422</w:t>
            </w:r>
            <w:r w:rsidR="00506AC7">
              <w:rPr>
                <w:rFonts w:ascii="楷体" w:eastAsia="楷体" w:hAnsi="楷体" w:cs="楷体" w:hint="eastAsia"/>
                <w:sz w:val="21"/>
                <w:szCs w:val="21"/>
              </w:rPr>
              <w:t>、15501693838</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16</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开标时间</w:t>
            </w:r>
          </w:p>
        </w:tc>
        <w:tc>
          <w:tcPr>
            <w:tcW w:w="6118" w:type="dxa"/>
            <w:gridSpan w:val="3"/>
            <w:vAlign w:val="center"/>
          </w:tcPr>
          <w:p w:rsidR="00A95833" w:rsidRDefault="00506AC7" w:rsidP="00B803FD">
            <w:pPr>
              <w:widowControl/>
              <w:spacing w:line="240" w:lineRule="atLeast"/>
              <w:ind w:leftChars="106" w:left="254"/>
              <w:jc w:val="left"/>
              <w:rPr>
                <w:rFonts w:ascii="楷体" w:eastAsia="楷体" w:hAnsi="楷体" w:cs="楷体"/>
                <w:sz w:val="21"/>
                <w:szCs w:val="21"/>
              </w:rPr>
            </w:pPr>
            <w:r>
              <w:rPr>
                <w:rFonts w:ascii="楷体" w:eastAsia="楷体" w:hAnsi="楷体" w:cs="楷体"/>
                <w:sz w:val="21"/>
                <w:szCs w:val="21"/>
              </w:rPr>
              <w:t>20</w:t>
            </w:r>
            <w:r>
              <w:rPr>
                <w:rFonts w:ascii="楷体" w:eastAsia="楷体" w:hAnsi="楷体" w:cs="楷体" w:hint="eastAsia"/>
                <w:sz w:val="21"/>
                <w:szCs w:val="21"/>
              </w:rPr>
              <w:t>2</w:t>
            </w:r>
            <w:r>
              <w:rPr>
                <w:rFonts w:ascii="楷体" w:eastAsia="楷体" w:hAnsi="楷体" w:cs="楷体"/>
                <w:sz w:val="21"/>
                <w:szCs w:val="21"/>
              </w:rPr>
              <w:t>3年</w:t>
            </w:r>
            <w:r>
              <w:rPr>
                <w:rFonts w:ascii="楷体" w:eastAsia="楷体" w:hAnsi="楷体" w:cs="楷体" w:hint="eastAsia"/>
                <w:sz w:val="21"/>
                <w:szCs w:val="21"/>
              </w:rPr>
              <w:t xml:space="preserve"> </w:t>
            </w:r>
            <w:r>
              <w:rPr>
                <w:rFonts w:ascii="楷体" w:eastAsia="楷体" w:hAnsi="楷体" w:cs="楷体"/>
                <w:sz w:val="21"/>
                <w:szCs w:val="21"/>
              </w:rPr>
              <w:t>8</w:t>
            </w:r>
            <w:r>
              <w:rPr>
                <w:rFonts w:ascii="楷体" w:eastAsia="楷体" w:hAnsi="楷体" w:cs="楷体" w:hint="eastAsia"/>
                <w:sz w:val="21"/>
                <w:szCs w:val="21"/>
              </w:rPr>
              <w:t xml:space="preserve"> </w:t>
            </w:r>
            <w:r>
              <w:rPr>
                <w:rFonts w:ascii="楷体" w:eastAsia="楷体" w:hAnsi="楷体" w:cs="楷体"/>
                <w:sz w:val="21"/>
                <w:szCs w:val="21"/>
              </w:rPr>
              <w:t>月</w:t>
            </w:r>
            <w:r>
              <w:rPr>
                <w:rFonts w:ascii="楷体" w:eastAsia="楷体" w:hAnsi="楷体" w:cs="楷体" w:hint="eastAsia"/>
                <w:sz w:val="21"/>
                <w:szCs w:val="21"/>
              </w:rPr>
              <w:t xml:space="preserve">  </w:t>
            </w:r>
            <w:r>
              <w:rPr>
                <w:rFonts w:ascii="楷体" w:eastAsia="楷体" w:hAnsi="楷体" w:cs="楷体"/>
                <w:sz w:val="21"/>
                <w:szCs w:val="21"/>
              </w:rPr>
              <w:t>25 日上午</w:t>
            </w:r>
            <w:r>
              <w:rPr>
                <w:rFonts w:ascii="楷体" w:eastAsia="楷体" w:hAnsi="楷体" w:cs="楷体" w:hint="eastAsia"/>
                <w:sz w:val="21"/>
                <w:szCs w:val="21"/>
              </w:rPr>
              <w:t>9</w:t>
            </w:r>
            <w:r>
              <w:rPr>
                <w:rFonts w:ascii="楷体" w:eastAsia="楷体" w:hAnsi="楷体" w:cs="楷体"/>
                <w:sz w:val="21"/>
                <w:szCs w:val="21"/>
              </w:rPr>
              <w:t>时30分</w:t>
            </w:r>
            <w:r>
              <w:rPr>
                <w:rFonts w:ascii="楷体" w:eastAsia="楷体" w:hAnsi="楷体" w:cs="楷体" w:hint="eastAsia"/>
                <w:sz w:val="21"/>
                <w:szCs w:val="21"/>
              </w:rPr>
              <w:t>整</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17</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投标费用</w:t>
            </w:r>
          </w:p>
        </w:tc>
        <w:tc>
          <w:tcPr>
            <w:tcW w:w="6118" w:type="dxa"/>
            <w:gridSpan w:val="3"/>
            <w:vAlign w:val="center"/>
          </w:tcPr>
          <w:p w:rsidR="00A95833" w:rsidRDefault="00945187">
            <w:pPr>
              <w:pStyle w:val="38"/>
              <w:spacing w:line="240" w:lineRule="atLeast"/>
              <w:ind w:firstLineChars="100" w:firstLine="210"/>
              <w:rPr>
                <w:rFonts w:ascii="楷体" w:eastAsia="楷体" w:hAnsi="楷体" w:cs="楷体"/>
                <w:sz w:val="21"/>
                <w:szCs w:val="21"/>
              </w:rPr>
            </w:pPr>
            <w:r>
              <w:rPr>
                <w:rFonts w:ascii="楷体" w:eastAsia="楷体" w:hAnsi="楷体" w:cs="楷体" w:hint="eastAsia"/>
                <w:sz w:val="21"/>
                <w:szCs w:val="21"/>
              </w:rPr>
              <w:t>无</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18</w:t>
            </w:r>
          </w:p>
        </w:tc>
        <w:tc>
          <w:tcPr>
            <w:tcW w:w="1985" w:type="dxa"/>
            <w:vAlign w:val="center"/>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投标有效期</w:t>
            </w:r>
          </w:p>
        </w:tc>
        <w:tc>
          <w:tcPr>
            <w:tcW w:w="6118" w:type="dxa"/>
            <w:gridSpan w:val="3"/>
            <w:vAlign w:val="center"/>
          </w:tcPr>
          <w:p w:rsidR="00A95833" w:rsidRDefault="00B4678A">
            <w:pPr>
              <w:pStyle w:val="38"/>
              <w:spacing w:line="240" w:lineRule="atLeast"/>
              <w:ind w:firstLineChars="0" w:firstLine="0"/>
              <w:rPr>
                <w:rFonts w:ascii="楷体" w:eastAsia="楷体" w:hAnsi="楷体" w:cs="楷体"/>
                <w:sz w:val="21"/>
                <w:szCs w:val="21"/>
              </w:rPr>
            </w:pPr>
            <w:r>
              <w:rPr>
                <w:rFonts w:ascii="楷体" w:eastAsia="楷体" w:hAnsi="楷体" w:cs="楷体" w:hint="eastAsia"/>
                <w:sz w:val="21"/>
                <w:szCs w:val="21"/>
              </w:rPr>
              <w:t>投标截止之日起的 60  个工作日</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19</w:t>
            </w:r>
          </w:p>
        </w:tc>
        <w:tc>
          <w:tcPr>
            <w:tcW w:w="1985" w:type="dxa"/>
          </w:tcPr>
          <w:p w:rsidR="00A95833" w:rsidRDefault="00B4678A">
            <w:pPr>
              <w:pStyle w:val="38"/>
              <w:spacing w:line="240" w:lineRule="atLeast"/>
              <w:ind w:firstLineChars="0" w:firstLine="0"/>
              <w:jc w:val="left"/>
              <w:rPr>
                <w:rFonts w:ascii="楷体" w:eastAsia="楷体" w:hAnsi="楷体" w:cs="楷体"/>
                <w:sz w:val="21"/>
                <w:szCs w:val="21"/>
              </w:rPr>
            </w:pPr>
            <w:r>
              <w:rPr>
                <w:rFonts w:ascii="楷体" w:eastAsia="楷体" w:hAnsi="楷体" w:cs="楷体" w:hint="eastAsia"/>
                <w:sz w:val="21"/>
                <w:szCs w:val="21"/>
              </w:rPr>
              <w:t>评标方法</w:t>
            </w:r>
          </w:p>
        </w:tc>
        <w:tc>
          <w:tcPr>
            <w:tcW w:w="6118" w:type="dxa"/>
            <w:gridSpan w:val="3"/>
          </w:tcPr>
          <w:p w:rsidR="00A95833" w:rsidRDefault="00B4678A" w:rsidP="00673366">
            <w:pPr>
              <w:pStyle w:val="38"/>
              <w:spacing w:line="240" w:lineRule="atLeast"/>
              <w:ind w:firstLineChars="0" w:firstLine="0"/>
              <w:rPr>
                <w:rFonts w:ascii="楷体" w:eastAsia="楷体" w:hAnsi="楷体" w:cs="楷体"/>
                <w:sz w:val="21"/>
                <w:szCs w:val="21"/>
              </w:rPr>
            </w:pPr>
            <w:r>
              <w:rPr>
                <w:rFonts w:ascii="楷体" w:eastAsia="楷体" w:hAnsi="楷体" w:cs="楷体" w:hint="eastAsia"/>
                <w:sz w:val="21"/>
                <w:szCs w:val="21"/>
              </w:rPr>
              <w:t>在符合采购要求的基础上，采用</w:t>
            </w:r>
            <w:r w:rsidR="00673366">
              <w:rPr>
                <w:rFonts w:ascii="楷体" w:eastAsia="楷体" w:hAnsi="楷体" w:cs="楷体" w:hint="eastAsia"/>
                <w:sz w:val="21"/>
                <w:szCs w:val="21"/>
              </w:rPr>
              <w:t>最低价中标</w:t>
            </w:r>
            <w:r>
              <w:rPr>
                <w:rFonts w:ascii="楷体" w:eastAsia="楷体" w:hAnsi="楷体" w:cs="楷体" w:hint="eastAsia"/>
                <w:sz w:val="21"/>
                <w:szCs w:val="21"/>
              </w:rPr>
              <w:t>。</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lastRenderedPageBreak/>
              <w:t>20</w:t>
            </w:r>
          </w:p>
        </w:tc>
        <w:tc>
          <w:tcPr>
            <w:tcW w:w="1985"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导致废标因素</w:t>
            </w:r>
          </w:p>
        </w:tc>
        <w:tc>
          <w:tcPr>
            <w:tcW w:w="6118" w:type="dxa"/>
            <w:gridSpan w:val="3"/>
          </w:tcPr>
          <w:p w:rsidR="00A95833" w:rsidRDefault="00B4678A">
            <w:pPr>
              <w:autoSpaceDE w:val="0"/>
              <w:autoSpaceDN w:val="0"/>
              <w:adjustRightInd w:val="0"/>
              <w:spacing w:line="360" w:lineRule="auto"/>
              <w:ind w:leftChars="200" w:left="900" w:hangingChars="200" w:hanging="420"/>
              <w:rPr>
                <w:rFonts w:ascii="楷体" w:eastAsia="楷体" w:hAnsi="楷体" w:cs="楷体"/>
                <w:sz w:val="21"/>
                <w:szCs w:val="21"/>
              </w:rPr>
            </w:pPr>
            <w:r>
              <w:rPr>
                <w:rFonts w:ascii="楷体" w:eastAsia="楷体" w:hAnsi="楷体" w:cs="楷体" w:hint="eastAsia"/>
                <w:sz w:val="21"/>
                <w:szCs w:val="21"/>
              </w:rPr>
              <w:t>出现下列情形之一的，为废标：</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（一）符合专业条件的投标单位或对招标文件作实质响应的投标单位不足三家的；</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（二）出现影响采购公正的违法、违规行为的；</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（三）投标单位的报价均超过了采购预算，采购人不能支付的；</w:t>
            </w:r>
          </w:p>
          <w:p w:rsidR="00A95833" w:rsidRDefault="00B4678A">
            <w:pPr>
              <w:pStyle w:val="38"/>
              <w:spacing w:line="240" w:lineRule="atLeast"/>
              <w:ind w:firstLineChars="0" w:firstLine="0"/>
              <w:rPr>
                <w:rFonts w:ascii="楷体" w:eastAsia="楷体" w:hAnsi="楷体" w:cs="楷体"/>
                <w:sz w:val="21"/>
                <w:szCs w:val="21"/>
              </w:rPr>
            </w:pPr>
            <w:r>
              <w:rPr>
                <w:rFonts w:ascii="楷体" w:eastAsia="楷体" w:hAnsi="楷体" w:cs="楷体" w:hint="eastAsia"/>
                <w:sz w:val="21"/>
                <w:szCs w:val="21"/>
              </w:rPr>
              <w:t>（四）因重大变故，采购任务取消的。</w:t>
            </w:r>
          </w:p>
        </w:tc>
      </w:tr>
      <w:tr w:rsidR="00A95833">
        <w:trPr>
          <w:cantSplit/>
          <w:trHeight w:val="454"/>
          <w:jc w:val="center"/>
        </w:trPr>
        <w:tc>
          <w:tcPr>
            <w:tcW w:w="721"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21</w:t>
            </w:r>
          </w:p>
        </w:tc>
        <w:tc>
          <w:tcPr>
            <w:tcW w:w="1985" w:type="dxa"/>
            <w:vAlign w:val="center"/>
          </w:tcPr>
          <w:p w:rsidR="00A95833" w:rsidRDefault="00B4678A">
            <w:pPr>
              <w:pStyle w:val="38"/>
              <w:spacing w:line="240" w:lineRule="atLeast"/>
              <w:ind w:firstLineChars="0" w:firstLine="0"/>
              <w:jc w:val="center"/>
              <w:rPr>
                <w:rFonts w:ascii="楷体" w:eastAsia="楷体" w:hAnsi="楷体" w:cs="楷体"/>
                <w:sz w:val="21"/>
                <w:szCs w:val="21"/>
              </w:rPr>
            </w:pPr>
            <w:r>
              <w:rPr>
                <w:rFonts w:ascii="楷体" w:eastAsia="楷体" w:hAnsi="楷体" w:cs="楷体" w:hint="eastAsia"/>
                <w:sz w:val="21"/>
                <w:szCs w:val="21"/>
              </w:rPr>
              <w:t>导致无效标因素</w:t>
            </w:r>
          </w:p>
        </w:tc>
        <w:tc>
          <w:tcPr>
            <w:tcW w:w="6118" w:type="dxa"/>
            <w:gridSpan w:val="3"/>
          </w:tcPr>
          <w:p w:rsidR="00A95833" w:rsidRDefault="00B4678A">
            <w:pPr>
              <w:autoSpaceDE w:val="0"/>
              <w:autoSpaceDN w:val="0"/>
              <w:adjustRightInd w:val="0"/>
              <w:spacing w:line="360" w:lineRule="auto"/>
              <w:ind w:leftChars="200" w:left="900" w:hangingChars="200" w:hanging="420"/>
              <w:rPr>
                <w:rFonts w:ascii="楷体" w:eastAsia="楷体" w:hAnsi="楷体" w:cs="楷体"/>
                <w:sz w:val="21"/>
                <w:szCs w:val="21"/>
              </w:rPr>
            </w:pPr>
            <w:r>
              <w:rPr>
                <w:rFonts w:ascii="楷体" w:eastAsia="楷体" w:hAnsi="楷体" w:cs="楷体" w:hint="eastAsia"/>
                <w:sz w:val="21"/>
                <w:szCs w:val="21"/>
              </w:rPr>
              <w:t>投标文件属下列情况之一的，在资格性、符合性检查时按照无效投标处理：</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（一）未按照招标文件规定要求密封、签署、盖章的；</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（二）不具备招标文件中规定资格要求的；</w:t>
            </w:r>
          </w:p>
          <w:p w:rsidR="00A95833" w:rsidRDefault="00B4678A">
            <w:pPr>
              <w:autoSpaceDE w:val="0"/>
              <w:autoSpaceDN w:val="0"/>
              <w:adjustRightInd w:val="0"/>
              <w:spacing w:line="360" w:lineRule="auto"/>
              <w:rPr>
                <w:rFonts w:ascii="楷体" w:eastAsia="楷体" w:hAnsi="楷体" w:cs="楷体"/>
                <w:sz w:val="21"/>
                <w:szCs w:val="21"/>
              </w:rPr>
            </w:pPr>
            <w:r>
              <w:rPr>
                <w:rFonts w:ascii="楷体" w:eastAsia="楷体" w:hAnsi="楷体" w:cs="楷体" w:hint="eastAsia"/>
                <w:sz w:val="21"/>
                <w:szCs w:val="21"/>
              </w:rPr>
              <w:t>（三）不符合法律、法规和招标文件中规定的其他实质性要求的；</w:t>
            </w:r>
          </w:p>
          <w:p w:rsidR="00A95833" w:rsidRDefault="00B4678A">
            <w:pPr>
              <w:pStyle w:val="38"/>
              <w:spacing w:line="240" w:lineRule="atLeast"/>
              <w:ind w:firstLineChars="0" w:firstLine="0"/>
              <w:rPr>
                <w:rFonts w:ascii="楷体" w:eastAsia="楷体" w:hAnsi="楷体" w:cs="楷体"/>
                <w:sz w:val="21"/>
                <w:szCs w:val="21"/>
              </w:rPr>
            </w:pPr>
            <w:r>
              <w:rPr>
                <w:rFonts w:ascii="楷体" w:eastAsia="楷体" w:hAnsi="楷体" w:cs="楷体" w:hint="eastAsia"/>
                <w:sz w:val="21"/>
                <w:szCs w:val="21"/>
              </w:rPr>
              <w:t>（四）其它在招标文件中已明确为无效标的。</w:t>
            </w:r>
          </w:p>
        </w:tc>
      </w:tr>
    </w:tbl>
    <w:p w:rsidR="00A95833"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Default="00B4678A">
      <w:pPr>
        <w:numPr>
          <w:ilvl w:val="0"/>
          <w:numId w:val="3"/>
        </w:numPr>
        <w:ind w:firstLineChars="397" w:firstLine="1275"/>
        <w:jc w:val="center"/>
        <w:rPr>
          <w:b/>
          <w:bCs/>
          <w:sz w:val="32"/>
          <w:szCs w:val="32"/>
        </w:rPr>
      </w:pPr>
      <w:r>
        <w:rPr>
          <w:rFonts w:hint="eastAsia"/>
          <w:b/>
          <w:bCs/>
          <w:sz w:val="32"/>
          <w:szCs w:val="32"/>
        </w:rPr>
        <w:t>招标公告</w:t>
      </w:r>
    </w:p>
    <w:p w:rsidR="00A95833" w:rsidRDefault="00B4678A">
      <w:pPr>
        <w:widowControl/>
        <w:shd w:val="clear" w:color="auto" w:fill="FFFFFF"/>
        <w:snapToGrid w:val="0"/>
        <w:spacing w:line="240" w:lineRule="atLeast"/>
        <w:ind w:right="18" w:firstLineChars="200" w:firstLine="480"/>
        <w:jc w:val="left"/>
        <w:rPr>
          <w:rFonts w:ascii="楷体" w:eastAsia="楷体" w:hAnsi="楷体" w:cs="楷体"/>
          <w:kern w:val="0"/>
        </w:rPr>
      </w:pPr>
      <w:r>
        <w:rPr>
          <w:rFonts w:ascii="楷体" w:eastAsia="楷体" w:hAnsi="楷体" w:cs="楷体" w:hint="eastAsia"/>
          <w:kern w:val="0"/>
        </w:rPr>
        <w:t>为加强我校消防系统设施的使用和维护管理，更好地发挥消防系统设施应有的功能，提高建筑防御火灾的能力。经学校研究决定对</w:t>
      </w:r>
      <w:r w:rsidR="00673366">
        <w:rPr>
          <w:rFonts w:ascii="楷体" w:eastAsia="楷体" w:hAnsi="楷体" w:cs="楷体" w:hint="eastAsia"/>
          <w:kern w:val="0"/>
        </w:rPr>
        <w:t>苏州</w:t>
      </w:r>
      <w:r w:rsidR="00673366">
        <w:rPr>
          <w:rFonts w:ascii="楷体" w:eastAsia="楷体" w:hAnsi="楷体" w:cs="楷体"/>
          <w:kern w:val="0"/>
        </w:rPr>
        <w:t>科技大学</w:t>
      </w:r>
      <w:r w:rsidR="00415251">
        <w:rPr>
          <w:rFonts w:ascii="楷体" w:eastAsia="楷体" w:hAnsi="楷体" w:cs="楷体" w:hint="eastAsia"/>
          <w:kern w:val="0"/>
        </w:rPr>
        <w:t>天平</w:t>
      </w:r>
      <w:r w:rsidR="00673366">
        <w:rPr>
          <w:rFonts w:ascii="楷体" w:eastAsia="楷体" w:hAnsi="楷体" w:cs="楷体" w:hint="eastAsia"/>
          <w:kern w:val="0"/>
        </w:rPr>
        <w:t>学院</w:t>
      </w:r>
      <w:r>
        <w:rPr>
          <w:rFonts w:ascii="楷体" w:eastAsia="楷体" w:hAnsi="楷体" w:cs="楷体" w:hint="eastAsia"/>
          <w:kern w:val="0"/>
        </w:rPr>
        <w:t>内各公共建筑物进行消防系统设施全面维护保养。依据《中华人民共和国招标投标法》等法规及《苏州科技</w:t>
      </w:r>
      <w:r w:rsidR="00BD3647">
        <w:rPr>
          <w:rFonts w:ascii="楷体" w:eastAsia="楷体" w:hAnsi="楷体" w:cs="楷体" w:hint="eastAsia"/>
          <w:kern w:val="0"/>
        </w:rPr>
        <w:t>大学</w:t>
      </w:r>
      <w:r>
        <w:rPr>
          <w:rFonts w:ascii="楷体" w:eastAsia="楷体" w:hAnsi="楷体" w:cs="楷体" w:hint="eastAsia"/>
          <w:kern w:val="0"/>
        </w:rPr>
        <w:t>招标投标管理暂行办法》，现对</w:t>
      </w:r>
      <w:r w:rsidR="00673366">
        <w:rPr>
          <w:rFonts w:ascii="楷体" w:eastAsia="楷体" w:hAnsi="楷体" w:cs="楷体" w:hint="eastAsia"/>
          <w:kern w:val="0"/>
        </w:rPr>
        <w:t>苏州</w:t>
      </w:r>
      <w:r w:rsidR="00673366">
        <w:rPr>
          <w:rFonts w:ascii="楷体" w:eastAsia="楷体" w:hAnsi="楷体" w:cs="楷体"/>
          <w:kern w:val="0"/>
        </w:rPr>
        <w:t>科技大学</w:t>
      </w:r>
      <w:r w:rsidR="00673366">
        <w:rPr>
          <w:rFonts w:ascii="楷体" w:eastAsia="楷体" w:hAnsi="楷体" w:cs="楷体" w:hint="eastAsia"/>
          <w:kern w:val="0"/>
        </w:rPr>
        <w:t>天平学院</w:t>
      </w:r>
      <w:r>
        <w:rPr>
          <w:rFonts w:ascii="楷体" w:eastAsia="楷体" w:hAnsi="楷体" w:cs="楷体" w:hint="eastAsia"/>
          <w:kern w:val="0"/>
        </w:rPr>
        <w:t>消防系统设施维护保养服务进行</w:t>
      </w:r>
      <w:r w:rsidR="008C0B8D">
        <w:rPr>
          <w:rFonts w:ascii="楷体" w:eastAsia="楷体" w:hAnsi="楷体" w:cs="楷体" w:hint="eastAsia"/>
          <w:kern w:val="0"/>
        </w:rPr>
        <w:t>询价采购</w:t>
      </w:r>
      <w:r>
        <w:rPr>
          <w:rFonts w:ascii="楷体" w:eastAsia="楷体" w:hAnsi="楷体" w:cs="楷体" w:hint="eastAsia"/>
          <w:kern w:val="0"/>
        </w:rPr>
        <w:t>。有关事项公告于下，欢迎符合本项目资格条件的供应商参加投标。</w:t>
      </w:r>
    </w:p>
    <w:p w:rsidR="00A95833" w:rsidRDefault="00B4678A">
      <w:pPr>
        <w:snapToGrid w:val="0"/>
        <w:spacing w:line="240" w:lineRule="atLeast"/>
        <w:rPr>
          <w:rFonts w:ascii="楷体" w:eastAsia="楷体" w:hAnsi="楷体" w:cs="楷体"/>
          <w:b/>
        </w:rPr>
      </w:pPr>
      <w:r>
        <w:rPr>
          <w:rFonts w:ascii="楷体" w:eastAsia="楷体" w:hAnsi="楷体" w:cs="楷体" w:hint="eastAsia"/>
          <w:b/>
        </w:rPr>
        <w:t>一、项目概况：</w:t>
      </w:r>
    </w:p>
    <w:p w:rsidR="00A95833" w:rsidRDefault="00B4678A">
      <w:pPr>
        <w:snapToGrid w:val="0"/>
        <w:spacing w:line="240" w:lineRule="atLeast"/>
        <w:ind w:firstLineChars="200" w:firstLine="480"/>
        <w:rPr>
          <w:rFonts w:ascii="楷体" w:eastAsia="楷体" w:hAnsi="楷体" w:cs="楷体"/>
          <w:bCs/>
          <w:sz w:val="21"/>
          <w:szCs w:val="21"/>
        </w:rPr>
      </w:pPr>
      <w:r>
        <w:rPr>
          <w:rFonts w:ascii="楷体" w:eastAsia="楷体" w:hAnsi="楷体" w:cs="楷体" w:hint="eastAsia"/>
          <w:shd w:val="clear" w:color="auto" w:fill="FFFFFF"/>
        </w:rPr>
        <w:t>1、项目名称：</w:t>
      </w:r>
      <w:r w:rsidR="00702052">
        <w:rPr>
          <w:rFonts w:ascii="楷体" w:eastAsia="楷体" w:hAnsi="楷体" w:cs="楷体" w:hint="eastAsia"/>
          <w:shd w:val="clear" w:color="auto" w:fill="FFFFFF"/>
        </w:rPr>
        <w:t>202</w:t>
      </w:r>
      <w:r w:rsidR="00B803FD">
        <w:rPr>
          <w:rFonts w:ascii="楷体" w:eastAsia="楷体" w:hAnsi="楷体" w:cs="楷体"/>
          <w:shd w:val="clear" w:color="auto" w:fill="FFFFFF"/>
        </w:rPr>
        <w:t>3</w:t>
      </w:r>
      <w:r w:rsidR="00702052">
        <w:rPr>
          <w:rFonts w:ascii="楷体" w:eastAsia="楷体" w:hAnsi="楷体" w:cs="楷体"/>
          <w:shd w:val="clear" w:color="auto" w:fill="FFFFFF"/>
        </w:rPr>
        <w:t>-202</w:t>
      </w:r>
      <w:r w:rsidR="00B803FD">
        <w:rPr>
          <w:rFonts w:ascii="楷体" w:eastAsia="楷体" w:hAnsi="楷体" w:cs="楷体"/>
          <w:shd w:val="clear" w:color="auto" w:fill="FFFFFF"/>
        </w:rPr>
        <w:t>4</w:t>
      </w:r>
      <w:r w:rsidR="00702052">
        <w:rPr>
          <w:rFonts w:ascii="楷体" w:eastAsia="楷体" w:hAnsi="楷体" w:cs="楷体" w:hint="eastAsia"/>
          <w:shd w:val="clear" w:color="auto" w:fill="FFFFFF"/>
        </w:rPr>
        <w:t>年</w:t>
      </w:r>
      <w:r w:rsidR="00D87462">
        <w:rPr>
          <w:rFonts w:ascii="楷体" w:eastAsia="楷体" w:hAnsi="楷体" w:cs="楷体" w:hint="eastAsia"/>
          <w:shd w:val="clear" w:color="auto" w:fill="FFFFFF"/>
        </w:rPr>
        <w:t>度</w:t>
      </w:r>
      <w:r w:rsidR="00415251">
        <w:rPr>
          <w:rFonts w:ascii="楷体" w:eastAsia="楷体" w:hAnsi="楷体" w:cs="楷体" w:hint="eastAsia"/>
          <w:kern w:val="0"/>
        </w:rPr>
        <w:t>天平学院</w:t>
      </w:r>
      <w:r>
        <w:rPr>
          <w:rFonts w:ascii="楷体" w:eastAsia="楷体" w:hAnsi="楷体" w:cs="楷体" w:hint="eastAsia"/>
          <w:kern w:val="0"/>
        </w:rPr>
        <w:t>消防系统设施维护保养服务</w:t>
      </w:r>
    </w:p>
    <w:p w:rsidR="00A95833" w:rsidRDefault="00B4678A">
      <w:pPr>
        <w:widowControl/>
        <w:shd w:val="clear" w:color="auto" w:fill="FFFFFF"/>
        <w:snapToGrid w:val="0"/>
        <w:spacing w:line="240" w:lineRule="atLeast"/>
        <w:ind w:right="18" w:firstLineChars="200" w:firstLine="480"/>
        <w:jc w:val="left"/>
        <w:rPr>
          <w:rFonts w:ascii="Times New Roman" w:eastAsia="楷体" w:hAnsi="楷体"/>
          <w:kern w:val="0"/>
        </w:rPr>
      </w:pPr>
      <w:r>
        <w:rPr>
          <w:rFonts w:ascii="楷体" w:eastAsia="楷体" w:hAnsi="楷体" w:cs="楷体" w:hint="eastAsia"/>
          <w:shd w:val="clear" w:color="auto" w:fill="FFFFFF"/>
        </w:rPr>
        <w:t>2、项目编号：</w:t>
      </w:r>
      <w:r w:rsidR="00B976BF">
        <w:rPr>
          <w:rFonts w:ascii="楷体" w:eastAsia="楷体" w:hAnsi="楷体" w:cs="楷体" w:hint="eastAsia"/>
          <w:shd w:val="clear" w:color="auto" w:fill="FFFFFF"/>
        </w:rPr>
        <w:t>T202</w:t>
      </w:r>
      <w:r w:rsidR="00B803FD">
        <w:rPr>
          <w:rFonts w:ascii="楷体" w:eastAsia="楷体" w:hAnsi="楷体" w:cs="楷体"/>
          <w:shd w:val="clear" w:color="auto" w:fill="FFFFFF"/>
        </w:rPr>
        <w:t>3</w:t>
      </w:r>
      <w:r w:rsidR="00B976BF">
        <w:rPr>
          <w:rFonts w:ascii="楷体" w:eastAsia="楷体" w:hAnsi="楷体" w:cs="楷体" w:hint="eastAsia"/>
          <w:shd w:val="clear" w:color="auto" w:fill="FFFFFF"/>
        </w:rPr>
        <w:t>0</w:t>
      </w:r>
      <w:r w:rsidR="00B803FD">
        <w:rPr>
          <w:rFonts w:ascii="楷体" w:eastAsia="楷体" w:hAnsi="楷体" w:cs="楷体"/>
          <w:shd w:val="clear" w:color="auto" w:fill="FFFFFF"/>
        </w:rPr>
        <w:t>8</w:t>
      </w:r>
      <w:r w:rsidR="00D87462">
        <w:rPr>
          <w:rFonts w:ascii="楷体" w:eastAsia="楷体" w:hAnsi="楷体" w:cs="楷体" w:hint="eastAsia"/>
          <w:shd w:val="clear" w:color="auto" w:fill="FFFFFF"/>
        </w:rPr>
        <w:t xml:space="preserve"> </w:t>
      </w:r>
      <w:r>
        <w:rPr>
          <w:rFonts w:ascii="楷体" w:eastAsia="楷体" w:hAnsi="楷体" w:cs="楷体" w:hint="eastAsia"/>
        </w:rPr>
        <w:br/>
      </w:r>
      <w:r>
        <w:rPr>
          <w:rFonts w:ascii="楷体" w:eastAsia="楷体" w:hAnsi="楷体" w:cs="楷体" w:hint="eastAsia"/>
          <w:b/>
        </w:rPr>
        <w:t>二、招标</w:t>
      </w:r>
      <w:r>
        <w:rPr>
          <w:rFonts w:ascii="Times New Roman" w:eastAsia="楷体" w:hAnsi="楷体" w:hint="eastAsia"/>
          <w:b/>
          <w:kern w:val="0"/>
        </w:rPr>
        <w:t>范围</w:t>
      </w:r>
      <w:r>
        <w:rPr>
          <w:rFonts w:ascii="Times New Roman" w:eastAsia="楷体" w:hAnsi="楷体" w:hint="eastAsia"/>
          <w:kern w:val="0"/>
        </w:rPr>
        <w:t>：</w:t>
      </w:r>
    </w:p>
    <w:p w:rsidR="00A95833" w:rsidRDefault="00B4678A">
      <w:pPr>
        <w:widowControl/>
        <w:shd w:val="clear" w:color="auto" w:fill="FFFFFF"/>
        <w:snapToGrid w:val="0"/>
        <w:spacing w:line="240" w:lineRule="atLeast"/>
        <w:ind w:right="18" w:firstLineChars="200" w:firstLine="480"/>
        <w:jc w:val="left"/>
        <w:rPr>
          <w:rFonts w:ascii="Times New Roman" w:eastAsia="楷体" w:hAnsi="楷体"/>
          <w:kern w:val="0"/>
        </w:rPr>
      </w:pPr>
      <w:r>
        <w:rPr>
          <w:rFonts w:ascii="Times New Roman" w:eastAsia="楷体" w:hAnsi="楷体"/>
          <w:kern w:val="0"/>
        </w:rPr>
        <w:t>2.1</w:t>
      </w:r>
      <w:r>
        <w:rPr>
          <w:rFonts w:ascii="Times New Roman" w:eastAsia="楷体" w:hAnsi="楷体" w:hint="eastAsia"/>
          <w:kern w:val="0"/>
        </w:rPr>
        <w:t>维保范围：</w:t>
      </w:r>
    </w:p>
    <w:p w:rsidR="00A95833" w:rsidRDefault="00B4678A">
      <w:pPr>
        <w:widowControl/>
        <w:shd w:val="clear" w:color="auto" w:fill="FFFFFF"/>
        <w:snapToGrid w:val="0"/>
        <w:spacing w:line="240" w:lineRule="atLeast"/>
        <w:ind w:right="18" w:firstLineChars="200" w:firstLine="480"/>
        <w:jc w:val="left"/>
        <w:rPr>
          <w:rFonts w:ascii="Times New Roman" w:eastAsia="楷体" w:hAnsi="Times New Roman"/>
          <w:kern w:val="0"/>
        </w:rPr>
      </w:pPr>
      <w:r>
        <w:rPr>
          <w:rFonts w:ascii="Times New Roman" w:eastAsia="楷体" w:hAnsi="楷体"/>
          <w:kern w:val="0"/>
        </w:rPr>
        <w:t>图书馆</w:t>
      </w:r>
      <w:r>
        <w:rPr>
          <w:rFonts w:ascii="Times New Roman" w:eastAsia="楷体" w:hAnsi="楷体" w:hint="eastAsia"/>
          <w:kern w:val="0"/>
        </w:rPr>
        <w:t>（消控室、消防泵房、消防水池、火灾报警系统、消火栓系统、防火分隔系统、疏散指示灯、应急照明灯、</w:t>
      </w:r>
      <w:r>
        <w:rPr>
          <w:rFonts w:ascii="楷体" w:eastAsia="楷体" w:hAnsi="楷体" w:cs="楷体" w:hint="eastAsia"/>
          <w:kern w:val="0"/>
        </w:rPr>
        <w:t>消火栓起泵按钮</w:t>
      </w:r>
      <w:r>
        <w:rPr>
          <w:rFonts w:ascii="Times New Roman" w:eastAsia="楷体" w:hAnsi="楷体" w:hint="eastAsia"/>
          <w:kern w:val="0"/>
        </w:rPr>
        <w:t>）</w:t>
      </w:r>
      <w:r>
        <w:rPr>
          <w:rFonts w:ascii="Times New Roman" w:eastAsia="楷体" w:hAnsi="楷体"/>
          <w:kern w:val="0"/>
        </w:rPr>
        <w:t>、</w:t>
      </w:r>
      <w:r w:rsidR="00B803FD">
        <w:rPr>
          <w:rFonts w:ascii="Times New Roman" w:eastAsia="楷体" w:hAnsi="楷体" w:hint="eastAsia"/>
          <w:kern w:val="0"/>
        </w:rPr>
        <w:t>行政楼</w:t>
      </w:r>
      <w:r w:rsidR="00B803FD">
        <w:rPr>
          <w:rFonts w:ascii="Times New Roman" w:eastAsia="楷体" w:hAnsi="楷体"/>
          <w:kern w:val="0"/>
        </w:rPr>
        <w:t>、</w:t>
      </w:r>
      <w:r>
        <w:rPr>
          <w:rFonts w:ascii="Times New Roman" w:eastAsia="楷体" w:hAnsi="楷体"/>
          <w:kern w:val="0"/>
        </w:rPr>
        <w:t>公共教学楼</w:t>
      </w:r>
      <w:r>
        <w:rPr>
          <w:rFonts w:ascii="Times New Roman" w:eastAsia="楷体" w:hAnsi="楷体" w:hint="eastAsia"/>
          <w:kern w:val="0"/>
        </w:rPr>
        <w:t>（第一、二、三、四教学楼）</w:t>
      </w:r>
      <w:r>
        <w:rPr>
          <w:rFonts w:ascii="Times New Roman" w:eastAsia="楷体" w:hAnsi="楷体"/>
          <w:kern w:val="0"/>
        </w:rPr>
        <w:t>、</w:t>
      </w:r>
      <w:r>
        <w:rPr>
          <w:rFonts w:ascii="Times New Roman" w:eastAsia="楷体" w:hAnsi="楷体" w:hint="eastAsia"/>
          <w:kern w:val="0"/>
        </w:rPr>
        <w:t>学生宿舍</w:t>
      </w:r>
      <w:r>
        <w:rPr>
          <w:rFonts w:ascii="Times New Roman" w:eastAsia="楷体" w:hAnsi="楷体" w:hint="eastAsia"/>
          <w:kern w:val="0"/>
        </w:rPr>
        <w:t>1-</w:t>
      </w:r>
      <w:r>
        <w:rPr>
          <w:rFonts w:eastAsia="楷体" w:hAnsi="楷体" w:hint="eastAsia"/>
          <w:kern w:val="0"/>
        </w:rPr>
        <w:t>16</w:t>
      </w:r>
      <w:r>
        <w:rPr>
          <w:rFonts w:ascii="Times New Roman" w:eastAsia="楷体" w:hAnsi="楷体" w:hint="eastAsia"/>
          <w:kern w:val="0"/>
        </w:rPr>
        <w:t>幢（消火栓系统、疏散指示灯、应急照明灯、</w:t>
      </w:r>
      <w:r>
        <w:rPr>
          <w:rFonts w:ascii="楷体" w:eastAsia="楷体" w:hAnsi="楷体" w:cs="楷体" w:hint="eastAsia"/>
          <w:kern w:val="0"/>
        </w:rPr>
        <w:t>消火栓起泵按钮</w:t>
      </w:r>
      <w:r w:rsidR="00B803FD">
        <w:rPr>
          <w:rFonts w:ascii="Times New Roman" w:eastAsia="楷体" w:hAnsi="楷体" w:hint="eastAsia"/>
          <w:kern w:val="0"/>
        </w:rPr>
        <w:t>）、学生宿舍室内消火栓增压泵、学生宿舍室室外消防水池、食堂等</w:t>
      </w:r>
      <w:r w:rsidR="00B803FD">
        <w:rPr>
          <w:rFonts w:ascii="Times New Roman" w:eastAsia="楷体" w:hAnsi="楷体"/>
          <w:kern w:val="0"/>
        </w:rPr>
        <w:t>校园所有建筑物，</w:t>
      </w:r>
      <w:r>
        <w:rPr>
          <w:rFonts w:ascii="Times New Roman" w:eastAsia="楷体" w:hAnsi="楷体" w:hint="eastAsia"/>
          <w:kern w:val="0"/>
        </w:rPr>
        <w:t>本次范围不仅限于建筑内部，包括</w:t>
      </w:r>
      <w:r>
        <w:rPr>
          <w:rFonts w:eastAsia="楷体" w:hAnsi="楷体" w:hint="eastAsia"/>
          <w:kern w:val="0"/>
        </w:rPr>
        <w:t>天平</w:t>
      </w:r>
      <w:r w:rsidR="00C665ED">
        <w:rPr>
          <w:rFonts w:ascii="Times New Roman" w:eastAsia="楷体" w:hAnsi="楷体" w:hint="eastAsia"/>
          <w:kern w:val="0"/>
        </w:rPr>
        <w:t>学院</w:t>
      </w:r>
      <w:r w:rsidR="00BD431E">
        <w:rPr>
          <w:rFonts w:ascii="Times New Roman" w:eastAsia="楷体" w:hAnsi="楷体" w:hint="eastAsia"/>
          <w:kern w:val="0"/>
        </w:rPr>
        <w:t>校</w:t>
      </w:r>
      <w:r>
        <w:rPr>
          <w:rFonts w:ascii="Times New Roman" w:eastAsia="楷体" w:hAnsi="楷体" w:hint="eastAsia"/>
          <w:kern w:val="0"/>
        </w:rPr>
        <w:t>内一切消防系统设施</w:t>
      </w:r>
      <w:r w:rsidR="00B803FD">
        <w:rPr>
          <w:rFonts w:ascii="Times New Roman" w:eastAsia="楷体" w:hAnsi="楷体" w:hint="eastAsia"/>
          <w:kern w:val="0"/>
        </w:rPr>
        <w:t>。</w:t>
      </w:r>
    </w:p>
    <w:p w:rsidR="00A95833" w:rsidRDefault="00B4678A">
      <w:pPr>
        <w:widowControl/>
        <w:shd w:val="clear" w:color="auto" w:fill="FFFFFF"/>
        <w:snapToGrid w:val="0"/>
        <w:spacing w:line="240" w:lineRule="atLeast"/>
        <w:ind w:firstLineChars="200" w:firstLine="480"/>
        <w:jc w:val="left"/>
        <w:rPr>
          <w:rFonts w:ascii="楷体" w:eastAsia="楷体" w:hAnsi="楷体" w:cs="楷体"/>
          <w:kern w:val="0"/>
        </w:rPr>
      </w:pPr>
      <w:r>
        <w:rPr>
          <w:rFonts w:ascii="楷体" w:eastAsia="楷体" w:hAnsi="楷体" w:cs="楷体" w:hint="eastAsia"/>
          <w:kern w:val="0"/>
        </w:rPr>
        <w:t>2.2 涵盖系统：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（1）火灾自动报警系统。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（2）自动水喷淋系统。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（3）室内外消火栓系统。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（4）防火分隔（防火门、卷帘门）及防排烟系统。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（5）应急疏散照明系统。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lastRenderedPageBreak/>
        <w:t>（6）消防广播系统、消防电话系统。</w:t>
      </w:r>
    </w:p>
    <w:p w:rsidR="00A95833" w:rsidRDefault="00B4678A">
      <w:pPr>
        <w:widowControl/>
        <w:shd w:val="clear" w:color="auto" w:fill="FFFFFF"/>
        <w:snapToGrid w:val="0"/>
        <w:spacing w:line="240" w:lineRule="atLeast"/>
        <w:ind w:right="17" w:firstLineChars="200" w:firstLine="480"/>
        <w:jc w:val="left"/>
        <w:rPr>
          <w:rFonts w:ascii="楷体" w:eastAsia="楷体" w:hAnsi="楷体" w:cs="楷体"/>
          <w:kern w:val="0"/>
        </w:rPr>
      </w:pPr>
      <w:r>
        <w:rPr>
          <w:rFonts w:ascii="楷体" w:eastAsia="楷体" w:hAnsi="楷体" w:cs="楷体" w:hint="eastAsia"/>
          <w:kern w:val="0"/>
        </w:rPr>
        <w:t>（7）天平</w:t>
      </w:r>
      <w:r w:rsidR="00C665ED">
        <w:rPr>
          <w:rFonts w:ascii="楷体" w:eastAsia="楷体" w:hAnsi="楷体" w:cs="楷体" w:hint="eastAsia"/>
          <w:kern w:val="0"/>
        </w:rPr>
        <w:t>学院</w:t>
      </w:r>
      <w:r>
        <w:rPr>
          <w:rFonts w:ascii="楷体" w:eastAsia="楷体" w:hAnsi="楷体" w:cs="楷体" w:hint="eastAsia"/>
          <w:kern w:val="0"/>
        </w:rPr>
        <w:t>内其它一切消防系统设施。</w:t>
      </w:r>
    </w:p>
    <w:p w:rsidR="00A95833" w:rsidRDefault="00A95833">
      <w:pPr>
        <w:widowControl/>
        <w:snapToGrid w:val="0"/>
        <w:spacing w:line="240" w:lineRule="atLeast"/>
        <w:rPr>
          <w:rFonts w:ascii="楷体" w:eastAsia="楷体" w:hAnsi="楷体" w:cs="楷体"/>
          <w:kern w:val="0"/>
        </w:rPr>
      </w:pPr>
    </w:p>
    <w:p w:rsidR="00A95833" w:rsidRPr="00BD431E" w:rsidRDefault="00B4678A">
      <w:pPr>
        <w:widowControl/>
        <w:snapToGrid w:val="0"/>
        <w:spacing w:line="240" w:lineRule="atLeast"/>
        <w:ind w:firstLineChars="250" w:firstLine="525"/>
        <w:rPr>
          <w:rFonts w:ascii="楷体" w:eastAsia="楷体" w:hAnsi="楷体"/>
          <w:sz w:val="21"/>
          <w:szCs w:val="21"/>
        </w:rPr>
      </w:pPr>
      <w:r w:rsidRPr="00BD431E">
        <w:rPr>
          <w:rFonts w:ascii="楷体" w:eastAsia="楷体" w:hAnsi="楷体" w:hint="eastAsia"/>
          <w:sz w:val="21"/>
          <w:szCs w:val="21"/>
        </w:rPr>
        <w:t>2.3维护保养标准及要求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502"/>
        <w:gridCol w:w="1417"/>
      </w:tblGrid>
      <w:tr w:rsidR="00A95833">
        <w:tc>
          <w:tcPr>
            <w:tcW w:w="720" w:type="dxa"/>
            <w:tcBorders>
              <w:top w:val="single" w:sz="4" w:space="0" w:color="auto"/>
              <w:left w:val="single" w:sz="4" w:space="0" w:color="auto"/>
              <w:bottom w:val="single" w:sz="4" w:space="0" w:color="auto"/>
              <w:right w:val="single" w:sz="4" w:space="0" w:color="auto"/>
            </w:tcBorders>
          </w:tcPr>
          <w:p w:rsidR="00A95833" w:rsidRDefault="00B4678A">
            <w:pPr>
              <w:jc w:val="center"/>
              <w:rPr>
                <w:rFonts w:ascii="楷体" w:eastAsia="楷体" w:hAnsi="楷体"/>
                <w:sz w:val="21"/>
                <w:szCs w:val="21"/>
              </w:rPr>
            </w:pPr>
            <w:r>
              <w:rPr>
                <w:rFonts w:ascii="楷体" w:eastAsia="楷体" w:hAnsi="楷体" w:hint="eastAsia"/>
                <w:sz w:val="21"/>
                <w:szCs w:val="21"/>
              </w:rPr>
              <w:t>系统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jc w:val="center"/>
              <w:rPr>
                <w:rFonts w:ascii="楷体" w:eastAsia="楷体" w:hAnsi="楷体"/>
                <w:sz w:val="21"/>
                <w:szCs w:val="21"/>
              </w:rPr>
            </w:pPr>
            <w:r>
              <w:rPr>
                <w:rFonts w:ascii="楷体" w:eastAsia="楷体" w:hAnsi="楷体" w:hint="eastAsia"/>
                <w:sz w:val="21"/>
                <w:szCs w:val="21"/>
              </w:rPr>
              <w:t>巡视内容</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jc w:val="center"/>
              <w:rPr>
                <w:rFonts w:ascii="楷体" w:eastAsia="楷体" w:hAnsi="楷体"/>
                <w:sz w:val="21"/>
                <w:szCs w:val="21"/>
              </w:rPr>
            </w:pPr>
            <w:r>
              <w:rPr>
                <w:rFonts w:ascii="楷体" w:eastAsia="楷体" w:hAnsi="楷体" w:hint="eastAsia"/>
                <w:sz w:val="21"/>
                <w:szCs w:val="21"/>
              </w:rPr>
              <w:t>周期</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A95833">
            <w:pPr>
              <w:jc w:val="center"/>
              <w:rPr>
                <w:rFonts w:ascii="楷体" w:eastAsia="楷体" w:hAnsi="楷体"/>
                <w:sz w:val="21"/>
                <w:szCs w:val="21"/>
              </w:rPr>
            </w:pPr>
          </w:p>
          <w:p w:rsidR="00A95833" w:rsidRDefault="00A95833">
            <w:pPr>
              <w:jc w:val="center"/>
              <w:rPr>
                <w:rFonts w:ascii="楷体" w:eastAsia="楷体" w:hAnsi="楷体"/>
                <w:sz w:val="21"/>
                <w:szCs w:val="21"/>
              </w:rPr>
            </w:pPr>
          </w:p>
          <w:p w:rsidR="00A95833" w:rsidRDefault="00A95833">
            <w:pPr>
              <w:jc w:val="center"/>
              <w:rPr>
                <w:rFonts w:ascii="楷体" w:eastAsia="楷体" w:hAnsi="楷体"/>
                <w:sz w:val="21"/>
                <w:szCs w:val="21"/>
              </w:rPr>
            </w:pPr>
          </w:p>
          <w:p w:rsidR="00A95833" w:rsidRDefault="00B4678A">
            <w:pPr>
              <w:jc w:val="center"/>
              <w:rPr>
                <w:rFonts w:ascii="楷体" w:eastAsia="楷体" w:hAnsi="楷体"/>
                <w:sz w:val="21"/>
                <w:szCs w:val="21"/>
              </w:rPr>
            </w:pPr>
            <w:r>
              <w:rPr>
                <w:rFonts w:ascii="楷体" w:eastAsia="楷体" w:hAnsi="楷体" w:hint="eastAsia"/>
                <w:sz w:val="21"/>
                <w:szCs w:val="21"/>
              </w:rPr>
              <w:t>火</w:t>
            </w:r>
          </w:p>
          <w:p w:rsidR="00A95833" w:rsidRDefault="00B4678A">
            <w:pPr>
              <w:jc w:val="center"/>
              <w:rPr>
                <w:rFonts w:ascii="楷体" w:eastAsia="楷体" w:hAnsi="楷体"/>
                <w:sz w:val="21"/>
                <w:szCs w:val="21"/>
              </w:rPr>
            </w:pPr>
            <w:r>
              <w:rPr>
                <w:rFonts w:ascii="楷体" w:eastAsia="楷体" w:hAnsi="楷体" w:hint="eastAsia"/>
                <w:sz w:val="21"/>
                <w:szCs w:val="21"/>
              </w:rPr>
              <w:t>灾</w:t>
            </w:r>
          </w:p>
          <w:p w:rsidR="00A95833" w:rsidRDefault="00B4678A">
            <w:pPr>
              <w:jc w:val="center"/>
              <w:rPr>
                <w:rFonts w:ascii="楷体" w:eastAsia="楷体" w:hAnsi="楷体"/>
                <w:sz w:val="21"/>
                <w:szCs w:val="21"/>
              </w:rPr>
            </w:pPr>
            <w:r>
              <w:rPr>
                <w:rFonts w:ascii="楷体" w:eastAsia="楷体" w:hAnsi="楷体" w:hint="eastAsia"/>
                <w:sz w:val="21"/>
                <w:szCs w:val="21"/>
              </w:rPr>
              <w:t>报</w:t>
            </w:r>
          </w:p>
          <w:p w:rsidR="00A95833" w:rsidRDefault="00B4678A">
            <w:pPr>
              <w:jc w:val="center"/>
              <w:rPr>
                <w:rFonts w:ascii="楷体" w:eastAsia="楷体" w:hAnsi="楷体"/>
                <w:sz w:val="21"/>
                <w:szCs w:val="21"/>
              </w:rPr>
            </w:pPr>
            <w:r>
              <w:rPr>
                <w:rFonts w:ascii="楷体" w:eastAsia="楷体" w:hAnsi="楷体" w:hint="eastAsia"/>
                <w:sz w:val="21"/>
                <w:szCs w:val="21"/>
              </w:rPr>
              <w:t>警</w:t>
            </w:r>
          </w:p>
          <w:p w:rsidR="00A95833" w:rsidRDefault="00B4678A">
            <w:pPr>
              <w:jc w:val="center"/>
              <w:rPr>
                <w:rFonts w:ascii="楷体" w:eastAsia="楷体" w:hAnsi="楷体"/>
                <w:sz w:val="21"/>
                <w:szCs w:val="21"/>
              </w:rPr>
            </w:pPr>
            <w:r>
              <w:rPr>
                <w:rFonts w:ascii="楷体" w:eastAsia="楷体" w:hAnsi="楷体" w:hint="eastAsia"/>
                <w:sz w:val="21"/>
                <w:szCs w:val="21"/>
              </w:rPr>
              <w:t>系</w:t>
            </w:r>
          </w:p>
          <w:p w:rsidR="00A95833" w:rsidRDefault="00B4678A">
            <w:pPr>
              <w:jc w:val="center"/>
              <w:rPr>
                <w:rFonts w:ascii="楷体" w:eastAsia="楷体" w:hAnsi="楷体"/>
                <w:sz w:val="21"/>
                <w:szCs w:val="21"/>
              </w:rPr>
            </w:pPr>
            <w:r>
              <w:rPr>
                <w:rFonts w:ascii="楷体" w:eastAsia="楷体" w:hAnsi="楷体" w:hint="eastAsia"/>
                <w:sz w:val="21"/>
                <w:szCs w:val="21"/>
              </w:rPr>
              <w:t>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火灾报警控制器检查（自检功能、消音复位功能、故障报警、火警优先、报警记忆功能和电源电压、主备电源自动切换功能）。</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一月一次全面检查</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进行控制柜的接线端子箱内的接线检查与线路整理，消除控制室工作环境以及火灾报警控制，联动控制器，层显，探测器，手动报警按钮是否处于完好状态。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首次全面检查，以后视情况而定。</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采用检测设备分期分批试验探测器的工作情况首次巡视按</w:t>
            </w:r>
            <w:r>
              <w:rPr>
                <w:rFonts w:ascii="楷体" w:eastAsia="楷体" w:hAnsi="楷体"/>
                <w:sz w:val="21"/>
                <w:szCs w:val="21"/>
              </w:rPr>
              <w:t>20％，以后按10％，每季度检测数量不少于总数的30％。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一周一次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故障模拟试验按</w:t>
            </w:r>
            <w:r>
              <w:rPr>
                <w:rFonts w:ascii="楷体" w:eastAsia="楷体" w:hAnsi="楷体"/>
                <w:sz w:val="21"/>
                <w:szCs w:val="21"/>
              </w:rPr>
              <w:t>0.5％-1％进行。</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手动报警按钮报警功能试验每次按</w:t>
            </w:r>
            <w:r>
              <w:rPr>
                <w:rFonts w:ascii="楷体" w:eastAsia="楷体" w:hAnsi="楷体"/>
                <w:sz w:val="21"/>
                <w:szCs w:val="21"/>
              </w:rPr>
              <w:t>10％进行，每季度检测数量不少于30％。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采用模拟试验方法检测与其它设备联动的信号模块的报警功能，每季不少于</w:t>
            </w:r>
            <w:r>
              <w:rPr>
                <w:rFonts w:ascii="楷体" w:eastAsia="楷体" w:hAnsi="楷体"/>
                <w:sz w:val="21"/>
                <w:szCs w:val="21"/>
              </w:rPr>
              <w:t>30％。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A95833">
            <w:pPr>
              <w:jc w:val="center"/>
              <w:rPr>
                <w:rFonts w:ascii="楷体" w:eastAsia="楷体" w:hAnsi="楷体"/>
                <w:sz w:val="21"/>
                <w:szCs w:val="21"/>
              </w:rPr>
            </w:pPr>
          </w:p>
          <w:p w:rsidR="00A95833" w:rsidRDefault="00A95833">
            <w:pPr>
              <w:jc w:val="center"/>
              <w:rPr>
                <w:rFonts w:ascii="楷体" w:eastAsia="楷体" w:hAnsi="楷体"/>
                <w:sz w:val="21"/>
                <w:szCs w:val="21"/>
              </w:rPr>
            </w:pPr>
          </w:p>
          <w:p w:rsidR="00A95833" w:rsidRDefault="00B4678A">
            <w:pPr>
              <w:jc w:val="center"/>
              <w:rPr>
                <w:rFonts w:ascii="楷体" w:eastAsia="楷体" w:hAnsi="楷体"/>
                <w:sz w:val="21"/>
                <w:szCs w:val="21"/>
              </w:rPr>
            </w:pPr>
            <w:r>
              <w:rPr>
                <w:rFonts w:ascii="楷体" w:eastAsia="楷体" w:hAnsi="楷体" w:hint="eastAsia"/>
                <w:sz w:val="21"/>
                <w:szCs w:val="21"/>
              </w:rPr>
              <w:t>消</w:t>
            </w:r>
          </w:p>
          <w:p w:rsidR="00A95833" w:rsidRDefault="00B4678A">
            <w:pPr>
              <w:jc w:val="center"/>
              <w:rPr>
                <w:rFonts w:ascii="楷体" w:eastAsia="楷体" w:hAnsi="楷体"/>
                <w:sz w:val="21"/>
                <w:szCs w:val="21"/>
              </w:rPr>
            </w:pPr>
            <w:r>
              <w:rPr>
                <w:rFonts w:ascii="楷体" w:eastAsia="楷体" w:hAnsi="楷体" w:hint="eastAsia"/>
                <w:sz w:val="21"/>
                <w:szCs w:val="21"/>
              </w:rPr>
              <w:t>火</w:t>
            </w:r>
          </w:p>
          <w:p w:rsidR="00A95833" w:rsidRDefault="00B4678A">
            <w:pPr>
              <w:jc w:val="center"/>
              <w:rPr>
                <w:rFonts w:ascii="楷体" w:eastAsia="楷体" w:hAnsi="楷体"/>
                <w:sz w:val="21"/>
                <w:szCs w:val="21"/>
              </w:rPr>
            </w:pPr>
            <w:r>
              <w:rPr>
                <w:rFonts w:ascii="楷体" w:eastAsia="楷体" w:hAnsi="楷体" w:hint="eastAsia"/>
                <w:sz w:val="21"/>
                <w:szCs w:val="21"/>
              </w:rPr>
              <w:t>栓</w:t>
            </w:r>
          </w:p>
          <w:p w:rsidR="00A95833" w:rsidRDefault="00B4678A">
            <w:pPr>
              <w:jc w:val="center"/>
              <w:rPr>
                <w:rFonts w:ascii="楷体" w:eastAsia="楷体" w:hAnsi="楷体"/>
                <w:sz w:val="21"/>
                <w:szCs w:val="21"/>
              </w:rPr>
            </w:pPr>
            <w:r>
              <w:rPr>
                <w:rFonts w:ascii="楷体" w:eastAsia="楷体" w:hAnsi="楷体" w:hint="eastAsia"/>
                <w:sz w:val="21"/>
                <w:szCs w:val="21"/>
              </w:rPr>
              <w:t>系</w:t>
            </w:r>
          </w:p>
          <w:p w:rsidR="00A95833" w:rsidRDefault="00B4678A">
            <w:pPr>
              <w:jc w:val="center"/>
              <w:rPr>
                <w:rFonts w:ascii="楷体" w:eastAsia="楷体" w:hAnsi="楷体"/>
                <w:sz w:val="21"/>
                <w:szCs w:val="21"/>
              </w:rPr>
            </w:pPr>
            <w:r>
              <w:rPr>
                <w:rFonts w:ascii="楷体" w:eastAsia="楷体" w:hAnsi="楷体" w:hint="eastAsia"/>
                <w:sz w:val="21"/>
                <w:szCs w:val="21"/>
              </w:rPr>
              <w:t>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检查消防泵房工作环境及消防泵、稳压设备、电源控制柜、湿式报警阀、管网阀门、喷头、水泵接合器、储水设施等是否处于完好状态。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一周一次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手动或自动启动消防泵，同时试验主、备泵的自动切换</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试验远程启动按钮启动消防泵，抽检数量不少于总数的</w:t>
            </w:r>
            <w:r>
              <w:rPr>
                <w:rFonts w:ascii="楷体" w:eastAsia="楷体" w:hAnsi="楷体"/>
                <w:sz w:val="21"/>
                <w:szCs w:val="21"/>
              </w:rPr>
              <w:t>20％。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检查消火栓箱内设备配置及状态。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检查消火栓出水口阀门的灵活性。</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B4678A">
            <w:pPr>
              <w:ind w:firstLineChars="100" w:firstLine="210"/>
              <w:rPr>
                <w:rFonts w:ascii="楷体" w:eastAsia="楷体" w:hAnsi="楷体"/>
                <w:sz w:val="21"/>
                <w:szCs w:val="21"/>
              </w:rPr>
            </w:pPr>
            <w:r>
              <w:rPr>
                <w:rFonts w:ascii="楷体" w:eastAsia="楷体" w:hAnsi="楷体" w:hint="eastAsia"/>
                <w:sz w:val="21"/>
                <w:szCs w:val="21"/>
              </w:rPr>
              <w:t>广</w:t>
            </w:r>
          </w:p>
          <w:p w:rsidR="00A95833" w:rsidRDefault="00B4678A">
            <w:pPr>
              <w:jc w:val="center"/>
              <w:rPr>
                <w:rFonts w:ascii="楷体" w:eastAsia="楷体" w:hAnsi="楷体"/>
                <w:sz w:val="21"/>
                <w:szCs w:val="21"/>
              </w:rPr>
            </w:pPr>
            <w:r>
              <w:rPr>
                <w:rFonts w:ascii="楷体" w:eastAsia="楷体" w:hAnsi="楷体" w:hint="eastAsia"/>
                <w:sz w:val="21"/>
                <w:szCs w:val="21"/>
              </w:rPr>
              <w:t>播</w:t>
            </w:r>
          </w:p>
          <w:p w:rsidR="00A95833" w:rsidRDefault="00B4678A">
            <w:pPr>
              <w:jc w:val="center"/>
              <w:rPr>
                <w:rFonts w:ascii="楷体" w:eastAsia="楷体" w:hAnsi="楷体"/>
                <w:sz w:val="21"/>
                <w:szCs w:val="21"/>
              </w:rPr>
            </w:pPr>
            <w:r>
              <w:rPr>
                <w:rFonts w:ascii="楷体" w:eastAsia="楷体" w:hAnsi="楷体" w:hint="eastAsia"/>
                <w:sz w:val="21"/>
                <w:szCs w:val="21"/>
              </w:rPr>
              <w:t>系</w:t>
            </w:r>
          </w:p>
          <w:p w:rsidR="00A95833" w:rsidRDefault="00B4678A">
            <w:pPr>
              <w:jc w:val="center"/>
              <w:rPr>
                <w:rFonts w:ascii="楷体" w:eastAsia="楷体" w:hAnsi="楷体"/>
                <w:sz w:val="21"/>
                <w:szCs w:val="21"/>
              </w:rPr>
            </w:pPr>
            <w:r>
              <w:rPr>
                <w:rFonts w:ascii="楷体" w:eastAsia="楷体" w:hAnsi="楷体" w:hint="eastAsia"/>
                <w:sz w:val="21"/>
                <w:szCs w:val="21"/>
              </w:rPr>
              <w:t>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检查重要场所的播音设备、杨声器等是否处于正常完好状态。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一周一次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检查消防电梯迫降按钮，试验其迫降功能。</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每季一次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集中供电电源检查。</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其它消防系统设施的检查。</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A95833">
            <w:pPr>
              <w:jc w:val="center"/>
              <w:rPr>
                <w:rFonts w:ascii="楷体" w:eastAsia="楷体" w:hAnsi="楷体"/>
                <w:sz w:val="21"/>
                <w:szCs w:val="21"/>
              </w:rPr>
            </w:pPr>
          </w:p>
          <w:p w:rsidR="00A95833" w:rsidRDefault="00B4678A">
            <w:pPr>
              <w:jc w:val="center"/>
              <w:rPr>
                <w:rFonts w:ascii="楷体" w:eastAsia="楷体" w:hAnsi="楷体"/>
                <w:sz w:val="21"/>
                <w:szCs w:val="21"/>
              </w:rPr>
            </w:pPr>
            <w:r>
              <w:rPr>
                <w:rFonts w:ascii="楷体" w:eastAsia="楷体" w:hAnsi="楷体" w:hint="eastAsia"/>
                <w:sz w:val="21"/>
                <w:szCs w:val="21"/>
              </w:rPr>
              <w:t>自</w:t>
            </w:r>
          </w:p>
          <w:p w:rsidR="00A95833" w:rsidRDefault="00B4678A">
            <w:pPr>
              <w:jc w:val="center"/>
              <w:rPr>
                <w:rFonts w:ascii="楷体" w:eastAsia="楷体" w:hAnsi="楷体"/>
                <w:sz w:val="21"/>
                <w:szCs w:val="21"/>
              </w:rPr>
            </w:pPr>
            <w:r>
              <w:rPr>
                <w:rFonts w:ascii="楷体" w:eastAsia="楷体" w:hAnsi="楷体" w:hint="eastAsia"/>
                <w:sz w:val="21"/>
                <w:szCs w:val="21"/>
              </w:rPr>
              <w:t>动</w:t>
            </w:r>
          </w:p>
          <w:p w:rsidR="00A95833" w:rsidRDefault="00B4678A">
            <w:pPr>
              <w:jc w:val="center"/>
              <w:rPr>
                <w:rFonts w:ascii="楷体" w:eastAsia="楷体" w:hAnsi="楷体"/>
                <w:sz w:val="21"/>
                <w:szCs w:val="21"/>
              </w:rPr>
            </w:pPr>
            <w:r>
              <w:rPr>
                <w:rFonts w:ascii="楷体" w:eastAsia="楷体" w:hAnsi="楷体" w:hint="eastAsia"/>
                <w:sz w:val="21"/>
                <w:szCs w:val="21"/>
              </w:rPr>
              <w:t>喷</w:t>
            </w:r>
          </w:p>
          <w:p w:rsidR="00A95833" w:rsidRDefault="00B4678A">
            <w:pPr>
              <w:jc w:val="center"/>
              <w:rPr>
                <w:rFonts w:ascii="楷体" w:eastAsia="楷体" w:hAnsi="楷体"/>
                <w:sz w:val="21"/>
                <w:szCs w:val="21"/>
              </w:rPr>
            </w:pPr>
            <w:r>
              <w:rPr>
                <w:rFonts w:ascii="楷体" w:eastAsia="楷体" w:hAnsi="楷体" w:hint="eastAsia"/>
                <w:sz w:val="21"/>
                <w:szCs w:val="21"/>
              </w:rPr>
              <w:t>淋</w:t>
            </w:r>
          </w:p>
          <w:p w:rsidR="00A95833" w:rsidRDefault="00B4678A">
            <w:pPr>
              <w:jc w:val="center"/>
              <w:rPr>
                <w:rFonts w:ascii="楷体" w:eastAsia="楷体" w:hAnsi="楷体"/>
                <w:sz w:val="21"/>
                <w:szCs w:val="21"/>
              </w:rPr>
            </w:pPr>
            <w:r>
              <w:rPr>
                <w:rFonts w:ascii="楷体" w:eastAsia="楷体" w:hAnsi="楷体" w:hint="eastAsia"/>
                <w:sz w:val="21"/>
                <w:szCs w:val="21"/>
              </w:rPr>
              <w:t>系</w:t>
            </w:r>
          </w:p>
          <w:p w:rsidR="00A95833" w:rsidRDefault="00B4678A">
            <w:pPr>
              <w:jc w:val="center"/>
              <w:rPr>
                <w:rFonts w:ascii="楷体" w:eastAsia="楷体" w:hAnsi="楷体"/>
                <w:sz w:val="21"/>
                <w:szCs w:val="21"/>
              </w:rPr>
            </w:pPr>
            <w:r>
              <w:rPr>
                <w:rFonts w:ascii="楷体" w:eastAsia="楷体" w:hAnsi="楷体" w:hint="eastAsia"/>
                <w:sz w:val="21"/>
                <w:szCs w:val="21"/>
              </w:rPr>
              <w:t>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检查喷淋泵房工作环境及喷淋泵、稳压设备、电源控制柜、湿式报警阀、管网阀门、喷头、水泵接合器、储水设施等是否处于完好状态。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手动或自动启动喷淋泵，同时试验主、备泵的自动切换。</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用报警阀上的放水试验阀放水，试验系统的供水情况。</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利用末端放水装置放水，验证水流指示器和压力开关的报警功能、自动启泵功能和信号显示，抽查数量不少于总数的</w:t>
            </w:r>
            <w:r>
              <w:rPr>
                <w:rFonts w:ascii="楷体" w:eastAsia="楷体" w:hAnsi="楷体"/>
                <w:sz w:val="21"/>
                <w:szCs w:val="21"/>
              </w:rPr>
              <w:t>20％。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其它辅助报警设备试验。</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视情况</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B4678A">
            <w:pPr>
              <w:jc w:val="center"/>
              <w:rPr>
                <w:rFonts w:ascii="楷体" w:eastAsia="楷体" w:hAnsi="楷体"/>
                <w:sz w:val="21"/>
                <w:szCs w:val="21"/>
              </w:rPr>
            </w:pPr>
            <w:r>
              <w:rPr>
                <w:rFonts w:ascii="楷体" w:eastAsia="楷体" w:hAnsi="楷体" w:hint="eastAsia"/>
                <w:sz w:val="21"/>
                <w:szCs w:val="21"/>
              </w:rPr>
              <w:t>防</w:t>
            </w:r>
          </w:p>
          <w:p w:rsidR="00A95833" w:rsidRDefault="00B4678A">
            <w:pPr>
              <w:jc w:val="center"/>
              <w:rPr>
                <w:rFonts w:ascii="楷体" w:eastAsia="楷体" w:hAnsi="楷体"/>
                <w:sz w:val="21"/>
                <w:szCs w:val="21"/>
              </w:rPr>
            </w:pPr>
            <w:r>
              <w:rPr>
                <w:rFonts w:ascii="楷体" w:eastAsia="楷体" w:hAnsi="楷体" w:hint="eastAsia"/>
                <w:sz w:val="21"/>
                <w:szCs w:val="21"/>
              </w:rPr>
              <w:t>排</w:t>
            </w:r>
          </w:p>
          <w:p w:rsidR="00A95833" w:rsidRDefault="00B4678A">
            <w:pPr>
              <w:jc w:val="center"/>
              <w:rPr>
                <w:rFonts w:ascii="楷体" w:eastAsia="楷体" w:hAnsi="楷体"/>
                <w:sz w:val="21"/>
                <w:szCs w:val="21"/>
              </w:rPr>
            </w:pPr>
            <w:r>
              <w:rPr>
                <w:rFonts w:ascii="楷体" w:eastAsia="楷体" w:hAnsi="楷体" w:hint="eastAsia"/>
                <w:sz w:val="21"/>
                <w:szCs w:val="21"/>
              </w:rPr>
              <w:t>烟</w:t>
            </w:r>
          </w:p>
          <w:p w:rsidR="00A95833" w:rsidRDefault="00B4678A">
            <w:pPr>
              <w:jc w:val="center"/>
              <w:rPr>
                <w:rFonts w:ascii="楷体" w:eastAsia="楷体" w:hAnsi="楷体"/>
                <w:sz w:val="21"/>
                <w:szCs w:val="21"/>
              </w:rPr>
            </w:pPr>
            <w:r>
              <w:rPr>
                <w:rFonts w:ascii="楷体" w:eastAsia="楷体" w:hAnsi="楷体" w:hint="eastAsia"/>
                <w:sz w:val="21"/>
                <w:szCs w:val="21"/>
              </w:rPr>
              <w:t>系</w:t>
            </w:r>
          </w:p>
          <w:p w:rsidR="00A95833" w:rsidRDefault="00B4678A">
            <w:pPr>
              <w:jc w:val="center"/>
              <w:rPr>
                <w:rFonts w:ascii="楷体" w:eastAsia="楷体" w:hAnsi="楷体"/>
                <w:sz w:val="21"/>
                <w:szCs w:val="21"/>
              </w:rPr>
            </w:pPr>
            <w:r>
              <w:rPr>
                <w:rFonts w:ascii="楷体" w:eastAsia="楷体" w:hAnsi="楷体" w:hint="eastAsia"/>
                <w:sz w:val="21"/>
                <w:szCs w:val="21"/>
              </w:rPr>
              <w:t>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检查送风、排烟机房工作环境以及送风机、排烟机、电源柜、送风口、排烟口、防火阀等是否处于完好状态。</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试验自动方式打开排烟口、启动送风机、排烟机。抽检数不少于总数的</w:t>
            </w:r>
            <w:r>
              <w:rPr>
                <w:rFonts w:ascii="楷体" w:eastAsia="楷体" w:hAnsi="楷体"/>
                <w:sz w:val="21"/>
                <w:szCs w:val="21"/>
              </w:rPr>
              <w:t>50％。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半年一次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试验自动方式关闭空调系统、电动防火阀。</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半年一次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试验手动方式关闭防火阀，抽检数量不少于总数的</w:t>
            </w:r>
            <w:r>
              <w:rPr>
                <w:rFonts w:ascii="楷体" w:eastAsia="楷体" w:hAnsi="楷体"/>
                <w:sz w:val="21"/>
                <w:szCs w:val="21"/>
              </w:rPr>
              <w:t>20％。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半年一次</w:t>
            </w:r>
          </w:p>
        </w:tc>
      </w:tr>
      <w:tr w:rsidR="00A95833">
        <w:tc>
          <w:tcPr>
            <w:tcW w:w="720" w:type="dxa"/>
            <w:vMerge w:val="restart"/>
            <w:tcBorders>
              <w:top w:val="single" w:sz="4" w:space="0" w:color="auto"/>
              <w:left w:val="single" w:sz="4" w:space="0" w:color="auto"/>
              <w:bottom w:val="single" w:sz="4" w:space="0" w:color="auto"/>
              <w:right w:val="single" w:sz="4" w:space="0" w:color="auto"/>
            </w:tcBorders>
          </w:tcPr>
          <w:p w:rsidR="00A95833" w:rsidRDefault="00B4678A">
            <w:pPr>
              <w:jc w:val="center"/>
              <w:rPr>
                <w:rFonts w:ascii="楷体" w:eastAsia="楷体" w:hAnsi="楷体"/>
                <w:sz w:val="21"/>
                <w:szCs w:val="21"/>
              </w:rPr>
            </w:pPr>
            <w:r>
              <w:rPr>
                <w:rFonts w:ascii="楷体" w:eastAsia="楷体" w:hAnsi="楷体" w:hint="eastAsia"/>
                <w:sz w:val="21"/>
                <w:szCs w:val="21"/>
              </w:rPr>
              <w:t>防火分隔</w:t>
            </w:r>
          </w:p>
          <w:p w:rsidR="00A95833" w:rsidRDefault="00B4678A">
            <w:pPr>
              <w:jc w:val="center"/>
              <w:rPr>
                <w:rFonts w:ascii="楷体" w:eastAsia="楷体" w:hAnsi="楷体"/>
                <w:sz w:val="21"/>
                <w:szCs w:val="21"/>
              </w:rPr>
            </w:pPr>
            <w:r>
              <w:rPr>
                <w:rFonts w:ascii="楷体" w:eastAsia="楷体" w:hAnsi="楷体" w:hint="eastAsia"/>
                <w:sz w:val="21"/>
                <w:szCs w:val="21"/>
              </w:rPr>
              <w:t>系统</w:t>
            </w: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检查防火卷帘周围有无影响正常启闭的障碍物，门能否正常启闭，门的附件是否完好。</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一月一次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试验自动方式启动卷帘，抽查数量不少于总数的</w:t>
            </w:r>
            <w:r>
              <w:rPr>
                <w:rFonts w:ascii="楷体" w:eastAsia="楷体" w:hAnsi="楷体"/>
                <w:sz w:val="21"/>
                <w:szCs w:val="21"/>
              </w:rPr>
              <w:t>30％。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一季一次</w:t>
            </w:r>
          </w:p>
        </w:tc>
      </w:tr>
      <w:tr w:rsidR="00A95833">
        <w:tc>
          <w:tcPr>
            <w:tcW w:w="720" w:type="dxa"/>
            <w:vMerge/>
            <w:tcBorders>
              <w:top w:val="single" w:sz="4" w:space="0" w:color="auto"/>
              <w:left w:val="single" w:sz="4" w:space="0" w:color="auto"/>
              <w:bottom w:val="single" w:sz="4" w:space="0" w:color="auto"/>
              <w:right w:val="single" w:sz="4" w:space="0" w:color="auto"/>
            </w:tcBorders>
            <w:vAlign w:val="center"/>
          </w:tcPr>
          <w:p w:rsidR="00A95833" w:rsidRDefault="00A95833">
            <w:pPr>
              <w:widowControl/>
              <w:jc w:val="left"/>
              <w:rPr>
                <w:rFonts w:ascii="楷体" w:eastAsia="楷体" w:hAnsi="楷体"/>
                <w:sz w:val="21"/>
                <w:szCs w:val="21"/>
              </w:rPr>
            </w:pPr>
          </w:p>
        </w:tc>
        <w:tc>
          <w:tcPr>
            <w:tcW w:w="7502"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用手动按钮启动防火卷帘，抽查数量不少于总数的</w:t>
            </w:r>
            <w:r>
              <w:rPr>
                <w:rFonts w:ascii="楷体" w:eastAsia="楷体" w:hAnsi="楷体"/>
                <w:sz w:val="21"/>
                <w:szCs w:val="21"/>
              </w:rPr>
              <w:t>30％。</w:t>
            </w:r>
          </w:p>
        </w:tc>
        <w:tc>
          <w:tcPr>
            <w:tcW w:w="1417" w:type="dxa"/>
            <w:tcBorders>
              <w:top w:val="single" w:sz="4" w:space="0" w:color="auto"/>
              <w:left w:val="single" w:sz="4" w:space="0" w:color="auto"/>
              <w:bottom w:val="single" w:sz="4" w:space="0" w:color="auto"/>
              <w:right w:val="single" w:sz="4" w:space="0" w:color="auto"/>
            </w:tcBorders>
          </w:tcPr>
          <w:p w:rsidR="00A95833" w:rsidRDefault="00B4678A">
            <w:pPr>
              <w:rPr>
                <w:rFonts w:ascii="楷体" w:eastAsia="楷体" w:hAnsi="楷体"/>
                <w:sz w:val="21"/>
                <w:szCs w:val="21"/>
              </w:rPr>
            </w:pPr>
            <w:r>
              <w:rPr>
                <w:rFonts w:ascii="楷体" w:eastAsia="楷体" w:hAnsi="楷体" w:hint="eastAsia"/>
                <w:sz w:val="21"/>
                <w:szCs w:val="21"/>
              </w:rPr>
              <w:t>一季一次</w:t>
            </w:r>
          </w:p>
        </w:tc>
      </w:tr>
    </w:tbl>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hint="eastAsia"/>
          <w:kern w:val="0"/>
        </w:rPr>
        <w:lastRenderedPageBreak/>
        <w:t>1、</w:t>
      </w:r>
      <w:r>
        <w:rPr>
          <w:rFonts w:ascii="楷体" w:eastAsia="楷体" w:hAnsi="楷体" w:cs="楷体"/>
          <w:kern w:val="0"/>
        </w:rPr>
        <w:t>全部建筑物远程控制启泵线路，以及室外消火栓、</w:t>
      </w:r>
      <w:r>
        <w:rPr>
          <w:rFonts w:ascii="楷体" w:eastAsia="楷体" w:hAnsi="楷体" w:cs="楷体" w:hint="eastAsia"/>
          <w:kern w:val="0"/>
        </w:rPr>
        <w:t>室内消火栓、</w:t>
      </w:r>
      <w:r>
        <w:rPr>
          <w:rFonts w:ascii="楷体" w:eastAsia="楷体" w:hAnsi="楷体" w:cs="楷体"/>
          <w:kern w:val="0"/>
        </w:rPr>
        <w:t>水泵接合器</w:t>
      </w:r>
      <w:r>
        <w:rPr>
          <w:rFonts w:ascii="楷体" w:eastAsia="楷体" w:hAnsi="楷体" w:cs="楷体" w:hint="eastAsia"/>
          <w:kern w:val="0"/>
        </w:rPr>
        <w:t>、灭火器箱、应急照明灯、疏散指示灯、消防水枪头、消防水带等</w:t>
      </w:r>
      <w:r>
        <w:rPr>
          <w:rFonts w:ascii="楷体" w:eastAsia="楷体" w:hAnsi="楷体" w:cs="楷体"/>
          <w:kern w:val="0"/>
        </w:rPr>
        <w:t>的维护保养。</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hint="eastAsia"/>
          <w:kern w:val="0"/>
        </w:rPr>
        <w:t>2</w:t>
      </w:r>
      <w:r>
        <w:rPr>
          <w:rFonts w:ascii="楷体" w:eastAsia="楷体" w:hAnsi="楷体" w:cs="楷体"/>
          <w:kern w:val="0"/>
        </w:rPr>
        <w:t>、</w:t>
      </w:r>
      <w:r>
        <w:rPr>
          <w:rFonts w:ascii="楷体" w:eastAsia="楷体" w:hAnsi="楷体" w:cs="楷体" w:hint="eastAsia"/>
          <w:kern w:val="0"/>
        </w:rPr>
        <w:t>主用、备用</w:t>
      </w:r>
      <w:r>
        <w:rPr>
          <w:rFonts w:ascii="楷体" w:eastAsia="楷体" w:hAnsi="楷体" w:cs="楷体"/>
          <w:kern w:val="0"/>
        </w:rPr>
        <w:t>电源的维护保养。</w:t>
      </w:r>
    </w:p>
    <w:p w:rsidR="00A95833" w:rsidRDefault="00A95833">
      <w:pPr>
        <w:widowControl/>
        <w:snapToGrid w:val="0"/>
        <w:spacing w:line="240" w:lineRule="atLeast"/>
        <w:rPr>
          <w:rFonts w:ascii="楷体" w:eastAsia="楷体" w:hAnsi="楷体" w:cs="楷体"/>
          <w:b/>
          <w:shd w:val="clear" w:color="auto" w:fill="FFFFFF"/>
        </w:rPr>
      </w:pPr>
    </w:p>
    <w:p w:rsidR="00A95833" w:rsidRDefault="00B4678A">
      <w:pPr>
        <w:widowControl/>
        <w:snapToGrid w:val="0"/>
        <w:spacing w:line="240" w:lineRule="atLeast"/>
        <w:rPr>
          <w:rFonts w:ascii="楷体" w:eastAsia="楷体" w:hAnsi="楷体" w:cs="楷体"/>
          <w:b/>
          <w:shd w:val="clear" w:color="auto" w:fill="FFFFFF"/>
        </w:rPr>
      </w:pPr>
      <w:r>
        <w:rPr>
          <w:rFonts w:ascii="楷体" w:eastAsia="楷体" w:hAnsi="楷体" w:cs="楷体" w:hint="eastAsia"/>
          <w:b/>
          <w:shd w:val="clear" w:color="auto" w:fill="FFFFFF"/>
        </w:rPr>
        <w:t>备注：维护保养要求中所涉及到的抽查方式必须为循环法</w:t>
      </w:r>
    </w:p>
    <w:p w:rsidR="00A95833" w:rsidRDefault="00B4678A" w:rsidP="00044D47">
      <w:pPr>
        <w:widowControl/>
        <w:snapToGrid w:val="0"/>
        <w:spacing w:line="240" w:lineRule="atLeast"/>
        <w:ind w:firstLineChars="150" w:firstLine="360"/>
        <w:rPr>
          <w:rFonts w:ascii="楷体" w:eastAsia="楷体" w:hAnsi="楷体" w:cs="楷体"/>
          <w:kern w:val="0"/>
        </w:rPr>
      </w:pPr>
      <w:r>
        <w:rPr>
          <w:rFonts w:ascii="楷体" w:eastAsia="楷体" w:hAnsi="楷体" w:cs="楷体" w:hint="eastAsia"/>
          <w:kern w:val="0"/>
        </w:rPr>
        <w:t>（1） 本次招标的质量标准应符合国家相关规范的要求，具体参照《江苏省建筑消防系统设施维护管理规定》及《建筑消防系统设施的维护管理》（GB25201-2010）、《建筑消防系统设施检测技术规程》（GA503-2004）等。</w:t>
      </w:r>
    </w:p>
    <w:p w:rsidR="00A95833" w:rsidRDefault="00B4678A" w:rsidP="00044D47">
      <w:pPr>
        <w:widowControl/>
        <w:snapToGrid w:val="0"/>
        <w:spacing w:line="240" w:lineRule="atLeast"/>
        <w:ind w:firstLineChars="150" w:firstLine="360"/>
        <w:jc w:val="left"/>
        <w:rPr>
          <w:rFonts w:ascii="楷体" w:eastAsia="楷体" w:hAnsi="楷体" w:cs="楷体"/>
          <w:kern w:val="0"/>
        </w:rPr>
      </w:pPr>
      <w:r>
        <w:rPr>
          <w:rFonts w:ascii="楷体" w:eastAsia="楷体" w:hAnsi="楷体" w:cs="楷体" w:hint="eastAsia"/>
          <w:kern w:val="0"/>
        </w:rPr>
        <w:t>（2） 每月对维保范围内的建筑消防系统设施全面检查和维修保养一遍，保证其正常运行，并向招标方出具测试记录;每年对维保范围内的建筑消防系统设施至少进行一次全面检查测试,并由</w:t>
      </w:r>
      <w:r w:rsidR="00C6649D">
        <w:rPr>
          <w:rFonts w:ascii="楷体" w:eastAsia="楷体" w:hAnsi="楷体" w:cs="楷体" w:hint="eastAsia"/>
          <w:kern w:val="0"/>
        </w:rPr>
        <w:t>中标</w:t>
      </w:r>
      <w:r>
        <w:rPr>
          <w:rFonts w:ascii="楷体" w:eastAsia="楷体" w:hAnsi="楷体" w:cs="楷体" w:hint="eastAsia"/>
          <w:kern w:val="0"/>
        </w:rPr>
        <w:t>单位出具年度检查测试报告。</w:t>
      </w:r>
      <w:r>
        <w:rPr>
          <w:rFonts w:ascii="楷体" w:eastAsia="楷体" w:hAnsi="楷体" w:cs="楷体"/>
          <w:kern w:val="0"/>
        </w:rPr>
        <w:t>年度检查测试报告应当</w:t>
      </w:r>
      <w:r>
        <w:rPr>
          <w:rFonts w:ascii="楷体" w:eastAsia="楷体" w:hAnsi="楷体" w:cs="楷体" w:hint="eastAsia"/>
          <w:kern w:val="0"/>
        </w:rPr>
        <w:t>按规定</w:t>
      </w:r>
      <w:r>
        <w:rPr>
          <w:rFonts w:ascii="楷体" w:eastAsia="楷体" w:hAnsi="楷体" w:cs="楷体"/>
          <w:kern w:val="0"/>
        </w:rPr>
        <w:t>送达甲方并报甲方所在地的辖区公安机关消防机构备案。</w:t>
      </w:r>
    </w:p>
    <w:p w:rsidR="00A95833" w:rsidRDefault="00B4678A" w:rsidP="00044D47">
      <w:pPr>
        <w:widowControl/>
        <w:snapToGrid w:val="0"/>
        <w:spacing w:line="240" w:lineRule="atLeast"/>
        <w:ind w:firstLineChars="150" w:firstLine="360"/>
        <w:jc w:val="left"/>
        <w:rPr>
          <w:rFonts w:ascii="楷体" w:eastAsia="楷体" w:hAnsi="楷体" w:cs="楷体"/>
          <w:kern w:val="0"/>
        </w:rPr>
      </w:pPr>
      <w:r>
        <w:rPr>
          <w:rFonts w:ascii="楷体" w:eastAsia="楷体" w:hAnsi="楷体" w:cs="楷体" w:hint="eastAsia"/>
          <w:kern w:val="0"/>
        </w:rPr>
        <w:t>（3） 在巡查、巡检中发现建筑消防系统设施存在问题、故障，或接到招标方通知要求维修的，能够当场修复的应当立即修复解决；没有条件立即修复解决的，应当在24小时内组织维修，排除故障。</w:t>
      </w:r>
    </w:p>
    <w:p w:rsidR="00A95833" w:rsidRDefault="00B4678A" w:rsidP="00044D47">
      <w:pPr>
        <w:widowControl/>
        <w:snapToGrid w:val="0"/>
        <w:spacing w:line="240" w:lineRule="atLeast"/>
        <w:ind w:firstLineChars="150" w:firstLine="360"/>
        <w:jc w:val="left"/>
        <w:rPr>
          <w:rFonts w:ascii="楷体" w:eastAsia="楷体" w:hAnsi="楷体" w:cs="楷体"/>
          <w:kern w:val="0"/>
        </w:rPr>
      </w:pPr>
      <w:r>
        <w:rPr>
          <w:rFonts w:ascii="楷体" w:eastAsia="楷体" w:hAnsi="楷体" w:cs="楷体" w:hint="eastAsia"/>
          <w:kern w:val="0"/>
        </w:rPr>
        <w:t>（4） 法定节假日之前必须对所有消防系统设施进行一次全面检查，确保设施正常运。</w:t>
      </w:r>
    </w:p>
    <w:p w:rsidR="00A95833" w:rsidRDefault="00B4678A" w:rsidP="00044D47">
      <w:pPr>
        <w:widowControl/>
        <w:snapToGrid w:val="0"/>
        <w:spacing w:line="240" w:lineRule="atLeast"/>
        <w:ind w:firstLineChars="200" w:firstLine="480"/>
        <w:jc w:val="left"/>
        <w:rPr>
          <w:rFonts w:ascii="楷体" w:eastAsia="楷体" w:hAnsi="楷体" w:cs="楷体"/>
          <w:kern w:val="0"/>
        </w:rPr>
      </w:pPr>
      <w:r>
        <w:rPr>
          <w:rFonts w:ascii="楷体" w:eastAsia="楷体" w:hAnsi="楷体" w:cs="楷体" w:hint="eastAsia"/>
          <w:kern w:val="0"/>
        </w:rPr>
        <w:t xml:space="preserve">(5) </w:t>
      </w:r>
      <w:r>
        <w:rPr>
          <w:rFonts w:ascii="楷体" w:eastAsia="楷体" w:hAnsi="楷体" w:cs="楷体"/>
          <w:kern w:val="0"/>
        </w:rPr>
        <w:t>对故障零部件提供临时备件；确需更换的，向甲方提出建议，并出示更换部件报废证明</w:t>
      </w:r>
      <w:r>
        <w:rPr>
          <w:rFonts w:ascii="楷体" w:eastAsia="楷体" w:hAnsi="楷体" w:cs="楷体" w:hint="eastAsia"/>
          <w:kern w:val="0"/>
        </w:rPr>
        <w:t>。</w:t>
      </w:r>
    </w:p>
    <w:p w:rsidR="00A95833" w:rsidRDefault="00B4678A" w:rsidP="00044D47">
      <w:pPr>
        <w:widowControl/>
        <w:snapToGrid w:val="0"/>
        <w:spacing w:line="240" w:lineRule="atLeast"/>
        <w:ind w:firstLineChars="200" w:firstLine="480"/>
        <w:jc w:val="left"/>
        <w:rPr>
          <w:rFonts w:ascii="楷体" w:eastAsia="楷体" w:hAnsi="楷体" w:cs="楷体"/>
          <w:kern w:val="0"/>
        </w:rPr>
      </w:pPr>
      <w:r>
        <w:rPr>
          <w:rFonts w:ascii="楷体" w:eastAsia="楷体" w:hAnsi="楷体" w:cs="楷体"/>
          <w:kern w:val="0"/>
        </w:rPr>
        <w:t>(6) 对甲方值班或者管理人员进行专业技术指导。</w:t>
      </w:r>
    </w:p>
    <w:p w:rsidR="00A95833" w:rsidRDefault="00B4678A">
      <w:pPr>
        <w:widowControl/>
        <w:snapToGrid w:val="0"/>
        <w:spacing w:line="240" w:lineRule="atLeast"/>
        <w:ind w:firstLineChars="150" w:firstLine="360"/>
        <w:jc w:val="left"/>
        <w:rPr>
          <w:rFonts w:ascii="楷体" w:eastAsia="楷体" w:hAnsi="楷体" w:cs="楷体"/>
          <w:kern w:val="0"/>
        </w:rPr>
      </w:pPr>
      <w:r>
        <w:rPr>
          <w:rFonts w:ascii="楷体" w:eastAsia="楷体" w:hAnsi="楷体" w:cs="楷体" w:hint="eastAsia"/>
          <w:kern w:val="0"/>
        </w:rPr>
        <w:t>（7）本项目维保技术要求不低于消防国家规范要求，未尽事项或与国家规范要求冲突的按照规范执行。</w:t>
      </w:r>
    </w:p>
    <w:p w:rsidR="00A95833" w:rsidRDefault="00B4678A">
      <w:pPr>
        <w:widowControl/>
        <w:snapToGrid w:val="0"/>
        <w:spacing w:line="240" w:lineRule="atLeast"/>
        <w:rPr>
          <w:rFonts w:ascii="楷体" w:eastAsia="楷体" w:hAnsi="楷体" w:cs="楷体"/>
          <w:b/>
          <w:shd w:val="clear" w:color="auto" w:fill="FFFFFF"/>
        </w:rPr>
      </w:pPr>
      <w:r>
        <w:rPr>
          <w:rFonts w:ascii="楷体" w:eastAsia="楷体" w:hAnsi="楷体" w:cs="楷体" w:hint="eastAsia"/>
          <w:b/>
          <w:shd w:val="clear" w:color="auto" w:fill="FFFFFF"/>
        </w:rPr>
        <w:t>三、投标人资格要求</w:t>
      </w:r>
    </w:p>
    <w:p w:rsidR="00044D47" w:rsidRPr="00044D47" w:rsidRDefault="00044D47" w:rsidP="00044D47">
      <w:pPr>
        <w:pStyle w:val="afff8"/>
        <w:wordWrap w:val="0"/>
        <w:spacing w:before="0" w:after="0"/>
        <w:ind w:firstLineChars="100" w:firstLine="210"/>
        <w:jc w:val="both"/>
        <w:rPr>
          <w:rFonts w:ascii="楷体" w:eastAsia="楷体" w:hAnsi="楷体" w:cs="楷体"/>
        </w:rPr>
      </w:pPr>
      <w:r>
        <w:rPr>
          <w:rFonts w:hint="eastAsia"/>
          <w:color w:val="000000"/>
          <w:sz w:val="21"/>
          <w:szCs w:val="21"/>
        </w:rPr>
        <w:t xml:space="preserve">　</w:t>
      </w:r>
      <w:r w:rsidR="00F87D7A">
        <w:rPr>
          <w:rFonts w:hint="eastAsia"/>
          <w:color w:val="000000"/>
          <w:sz w:val="21"/>
          <w:szCs w:val="21"/>
        </w:rPr>
        <w:t xml:space="preserve"> </w:t>
      </w:r>
      <w:r>
        <w:rPr>
          <w:rFonts w:ascii="楷体" w:eastAsia="楷体" w:hAnsi="楷体" w:cs="楷体" w:hint="eastAsia"/>
        </w:rPr>
        <w:t>3.1</w:t>
      </w:r>
      <w:r w:rsidRPr="00044D47">
        <w:rPr>
          <w:rFonts w:ascii="楷体" w:eastAsia="楷体" w:hAnsi="楷体" w:cs="楷体" w:hint="eastAsia"/>
        </w:rPr>
        <w:t>、具有独立承担民事责任的能力；</w:t>
      </w:r>
    </w:p>
    <w:p w:rsidR="00044D47" w:rsidRPr="00044D47" w:rsidRDefault="00044D47" w:rsidP="00044D47">
      <w:pPr>
        <w:pStyle w:val="afff8"/>
        <w:wordWrap w:val="0"/>
        <w:spacing w:before="0" w:after="0"/>
        <w:jc w:val="both"/>
        <w:rPr>
          <w:rFonts w:ascii="楷体" w:eastAsia="楷体" w:hAnsi="楷体" w:cs="楷体"/>
        </w:rPr>
      </w:pPr>
      <w:r w:rsidRPr="00044D47">
        <w:rPr>
          <w:rFonts w:ascii="楷体" w:eastAsia="楷体" w:hAnsi="楷体" w:cs="楷体" w:hint="eastAsia"/>
        </w:rPr>
        <w:t xml:space="preserve">　　</w:t>
      </w:r>
      <w:r>
        <w:rPr>
          <w:rFonts w:ascii="楷体" w:eastAsia="楷体" w:hAnsi="楷体" w:cs="楷体" w:hint="eastAsia"/>
        </w:rPr>
        <w:t>3.</w:t>
      </w:r>
      <w:r>
        <w:rPr>
          <w:rFonts w:ascii="楷体" w:eastAsia="楷体" w:hAnsi="楷体" w:cs="楷体"/>
        </w:rPr>
        <w:t>2</w:t>
      </w:r>
      <w:r w:rsidRPr="00044D47">
        <w:rPr>
          <w:rFonts w:ascii="楷体" w:eastAsia="楷体" w:hAnsi="楷体" w:cs="楷体" w:hint="eastAsia"/>
        </w:rPr>
        <w:t>、具有良好的商业信誉和健全的财务会计制度；</w:t>
      </w:r>
    </w:p>
    <w:p w:rsidR="00044D47" w:rsidRPr="00044D47" w:rsidRDefault="00044D47" w:rsidP="00044D47">
      <w:pPr>
        <w:pStyle w:val="afff8"/>
        <w:wordWrap w:val="0"/>
        <w:spacing w:before="0" w:after="0"/>
        <w:jc w:val="both"/>
        <w:rPr>
          <w:rFonts w:ascii="楷体" w:eastAsia="楷体" w:hAnsi="楷体" w:cs="楷体"/>
        </w:rPr>
      </w:pPr>
      <w:r w:rsidRPr="00044D47">
        <w:rPr>
          <w:rFonts w:ascii="楷体" w:eastAsia="楷体" w:hAnsi="楷体" w:cs="楷体" w:hint="eastAsia"/>
        </w:rPr>
        <w:t xml:space="preserve">　　</w:t>
      </w:r>
      <w:r>
        <w:rPr>
          <w:rFonts w:ascii="楷体" w:eastAsia="楷体" w:hAnsi="楷体" w:cs="楷体" w:hint="eastAsia"/>
        </w:rPr>
        <w:t>3.</w:t>
      </w:r>
      <w:r>
        <w:rPr>
          <w:rFonts w:ascii="楷体" w:eastAsia="楷体" w:hAnsi="楷体" w:cs="楷体"/>
        </w:rPr>
        <w:t>3</w:t>
      </w:r>
      <w:r w:rsidRPr="00044D47">
        <w:rPr>
          <w:rFonts w:ascii="楷体" w:eastAsia="楷体" w:hAnsi="楷体" w:cs="楷体" w:hint="eastAsia"/>
        </w:rPr>
        <w:t>、具有履行合同所必需的设备和专业技术能力；</w:t>
      </w:r>
    </w:p>
    <w:p w:rsidR="00044D47" w:rsidRPr="00044D47" w:rsidRDefault="00044D47" w:rsidP="00044D47">
      <w:pPr>
        <w:pStyle w:val="afff8"/>
        <w:wordWrap w:val="0"/>
        <w:spacing w:before="0" w:after="0"/>
        <w:jc w:val="both"/>
        <w:rPr>
          <w:rFonts w:ascii="楷体" w:eastAsia="楷体" w:hAnsi="楷体" w:cs="楷体"/>
        </w:rPr>
      </w:pPr>
      <w:r w:rsidRPr="00044D47">
        <w:rPr>
          <w:rFonts w:ascii="楷体" w:eastAsia="楷体" w:hAnsi="楷体" w:cs="楷体" w:hint="eastAsia"/>
        </w:rPr>
        <w:t xml:space="preserve">　　</w:t>
      </w:r>
      <w:r>
        <w:rPr>
          <w:rFonts w:ascii="楷体" w:eastAsia="楷体" w:hAnsi="楷体" w:cs="楷体" w:hint="eastAsia"/>
        </w:rPr>
        <w:t>3.</w:t>
      </w:r>
      <w:r>
        <w:rPr>
          <w:rFonts w:ascii="楷体" w:eastAsia="楷体" w:hAnsi="楷体" w:cs="楷体"/>
        </w:rPr>
        <w:t>4</w:t>
      </w:r>
      <w:r w:rsidRPr="00044D47">
        <w:rPr>
          <w:rFonts w:ascii="楷体" w:eastAsia="楷体" w:hAnsi="楷体" w:cs="楷体" w:hint="eastAsia"/>
        </w:rPr>
        <w:t>、有依法缴纳税收和社会保障资金的良好记录；</w:t>
      </w:r>
    </w:p>
    <w:p w:rsidR="00044D47" w:rsidRPr="00044D47" w:rsidRDefault="00044D47" w:rsidP="00044D47">
      <w:pPr>
        <w:pStyle w:val="afff8"/>
        <w:wordWrap w:val="0"/>
        <w:spacing w:before="0" w:after="0"/>
        <w:jc w:val="both"/>
        <w:rPr>
          <w:rFonts w:ascii="楷体" w:eastAsia="楷体" w:hAnsi="楷体" w:cs="楷体"/>
        </w:rPr>
      </w:pPr>
      <w:r w:rsidRPr="00044D47">
        <w:rPr>
          <w:rFonts w:ascii="楷体" w:eastAsia="楷体" w:hAnsi="楷体" w:cs="楷体" w:hint="eastAsia"/>
        </w:rPr>
        <w:t xml:space="preserve">　　</w:t>
      </w:r>
      <w:r>
        <w:rPr>
          <w:rFonts w:ascii="楷体" w:eastAsia="楷体" w:hAnsi="楷体" w:cs="楷体" w:hint="eastAsia"/>
        </w:rPr>
        <w:t>3.</w:t>
      </w:r>
      <w:r>
        <w:rPr>
          <w:rFonts w:ascii="楷体" w:eastAsia="楷体" w:hAnsi="楷体" w:cs="楷体"/>
        </w:rPr>
        <w:t>5</w:t>
      </w:r>
      <w:r w:rsidRPr="00044D47">
        <w:rPr>
          <w:rFonts w:ascii="楷体" w:eastAsia="楷体" w:hAnsi="楷体" w:cs="楷体" w:hint="eastAsia"/>
        </w:rPr>
        <w:t>、参加政府采购活动前三年内，在经营活动中没有重大违法记录；</w:t>
      </w:r>
    </w:p>
    <w:p w:rsidR="00044D47" w:rsidRPr="00044D47" w:rsidRDefault="00044D47" w:rsidP="00044D47">
      <w:pPr>
        <w:pStyle w:val="afff8"/>
        <w:wordWrap w:val="0"/>
        <w:spacing w:before="0" w:after="0"/>
        <w:jc w:val="both"/>
        <w:rPr>
          <w:rFonts w:ascii="楷体" w:eastAsia="楷体" w:hAnsi="楷体" w:cs="楷体"/>
        </w:rPr>
      </w:pPr>
      <w:r w:rsidRPr="00044D47">
        <w:rPr>
          <w:rFonts w:ascii="楷体" w:eastAsia="楷体" w:hAnsi="楷体" w:cs="楷体" w:hint="eastAsia"/>
        </w:rPr>
        <w:t xml:space="preserve">　　</w:t>
      </w:r>
      <w:r>
        <w:rPr>
          <w:rFonts w:ascii="楷体" w:eastAsia="楷体" w:hAnsi="楷体" w:cs="楷体" w:hint="eastAsia"/>
        </w:rPr>
        <w:t>3.</w:t>
      </w:r>
      <w:r>
        <w:rPr>
          <w:rFonts w:ascii="楷体" w:eastAsia="楷体" w:hAnsi="楷体" w:cs="楷体"/>
        </w:rPr>
        <w:t>6</w:t>
      </w:r>
      <w:r w:rsidRPr="00044D47">
        <w:rPr>
          <w:rFonts w:ascii="楷体" w:eastAsia="楷体" w:hAnsi="楷体" w:cs="楷体" w:hint="eastAsia"/>
        </w:rPr>
        <w:t>、法律、行政法规规定的其他条件；</w:t>
      </w:r>
    </w:p>
    <w:p w:rsidR="00A95833" w:rsidRDefault="00B4678A">
      <w:pPr>
        <w:widowControl/>
        <w:snapToGrid w:val="0"/>
        <w:spacing w:line="240" w:lineRule="atLeast"/>
        <w:rPr>
          <w:rFonts w:ascii="楷体" w:eastAsia="楷体" w:hAnsi="楷体" w:cs="楷体"/>
          <w:kern w:val="0"/>
        </w:rPr>
      </w:pPr>
      <w:r>
        <w:rPr>
          <w:rFonts w:ascii="楷体" w:eastAsia="楷体" w:hAnsi="楷体" w:cs="楷体" w:hint="eastAsia"/>
          <w:kern w:val="0"/>
        </w:rPr>
        <w:t xml:space="preserve">    注：本项目不接受联合投标。</w:t>
      </w:r>
    </w:p>
    <w:p w:rsidR="00A95833" w:rsidRDefault="00B4678A">
      <w:pPr>
        <w:widowControl/>
        <w:snapToGrid w:val="0"/>
        <w:spacing w:line="240" w:lineRule="atLeast"/>
        <w:rPr>
          <w:rFonts w:ascii="楷体" w:eastAsia="楷体" w:hAnsi="楷体" w:cs="楷体"/>
          <w:b/>
          <w:shd w:val="clear" w:color="auto" w:fill="FFFFFF"/>
        </w:rPr>
      </w:pPr>
      <w:r>
        <w:rPr>
          <w:rFonts w:ascii="楷体" w:eastAsia="楷体" w:hAnsi="楷体" w:cs="楷体" w:hint="eastAsia"/>
          <w:b/>
          <w:shd w:val="clear" w:color="auto" w:fill="FFFFFF"/>
        </w:rPr>
        <w:t>四、报名资料：</w:t>
      </w:r>
    </w:p>
    <w:p w:rsidR="00BD431E" w:rsidRPr="00BD431E" w:rsidRDefault="00B4678A" w:rsidP="00BD431E">
      <w:pPr>
        <w:pStyle w:val="afff8"/>
        <w:wordWrap w:val="0"/>
        <w:spacing w:before="0" w:after="0"/>
        <w:jc w:val="both"/>
        <w:rPr>
          <w:rFonts w:ascii="楷体" w:eastAsia="楷体" w:hAnsi="楷体" w:cs="楷体"/>
        </w:rPr>
      </w:pPr>
      <w:r>
        <w:rPr>
          <w:rFonts w:ascii="楷体" w:eastAsia="楷体" w:hAnsi="楷体" w:cs="楷体" w:hint="eastAsia"/>
        </w:rPr>
        <w:t xml:space="preserve">   </w:t>
      </w:r>
      <w:r w:rsidR="00BD431E">
        <w:rPr>
          <w:rFonts w:ascii="楷体" w:eastAsia="楷体" w:hAnsi="楷体" w:cs="楷体" w:hint="eastAsia"/>
        </w:rPr>
        <w:t>4</w:t>
      </w:r>
      <w:r w:rsidR="00BD431E">
        <w:rPr>
          <w:rFonts w:ascii="楷体" w:eastAsia="楷体" w:hAnsi="楷体" w:cs="楷体"/>
        </w:rPr>
        <w:t>.1</w:t>
      </w:r>
      <w:r w:rsidR="00BD431E" w:rsidRPr="00BD431E">
        <w:rPr>
          <w:rFonts w:ascii="楷体" w:eastAsia="楷体" w:hAnsi="楷体" w:cs="楷体" w:hint="eastAsia"/>
        </w:rPr>
        <w:t>营业执照副本复印件；</w:t>
      </w:r>
    </w:p>
    <w:p w:rsidR="00BD431E" w:rsidRPr="00BD431E" w:rsidRDefault="00BD431E" w:rsidP="00BD431E">
      <w:pPr>
        <w:pStyle w:val="afff8"/>
        <w:wordWrap w:val="0"/>
        <w:spacing w:before="0" w:after="0"/>
        <w:ind w:firstLineChars="150" w:firstLine="360"/>
        <w:jc w:val="both"/>
        <w:rPr>
          <w:rFonts w:ascii="楷体" w:eastAsia="楷体" w:hAnsi="楷体" w:cs="楷体"/>
        </w:rPr>
      </w:pPr>
      <w:r>
        <w:rPr>
          <w:rFonts w:ascii="楷体" w:eastAsia="楷体" w:hAnsi="楷体" w:cs="楷体" w:hint="eastAsia"/>
        </w:rPr>
        <w:t>4</w:t>
      </w:r>
      <w:r>
        <w:rPr>
          <w:rFonts w:ascii="楷体" w:eastAsia="楷体" w:hAnsi="楷体" w:cs="楷体"/>
        </w:rPr>
        <w:t>.2</w:t>
      </w:r>
      <w:r w:rsidRPr="00BD431E">
        <w:rPr>
          <w:rFonts w:ascii="楷体" w:eastAsia="楷体" w:hAnsi="楷体" w:cs="楷体" w:hint="eastAsia"/>
        </w:rPr>
        <w:t>投标单位法定代表人身份证复印件，如为委托代理人参与投标的，委托代理人必须是投标单位的在职员工，且提供授权委托书原件和委托代理人的身份证复印件。</w:t>
      </w:r>
    </w:p>
    <w:p w:rsidR="00A95833" w:rsidRPr="00BD431E" w:rsidRDefault="00B4678A" w:rsidP="00BD431E">
      <w:pPr>
        <w:pStyle w:val="afff8"/>
        <w:wordWrap w:val="0"/>
        <w:spacing w:before="0" w:after="0"/>
        <w:ind w:firstLineChars="200" w:firstLine="480"/>
        <w:jc w:val="both"/>
        <w:rPr>
          <w:rFonts w:ascii="楷体" w:eastAsia="楷体" w:hAnsi="楷体" w:cs="楷体"/>
        </w:rPr>
      </w:pPr>
      <w:r w:rsidRPr="00BD431E">
        <w:rPr>
          <w:rFonts w:ascii="楷体" w:eastAsia="楷体" w:hAnsi="楷体" w:cs="楷体" w:hint="eastAsia"/>
        </w:rPr>
        <w:t>申请人必须按公告要求提供真实、齐全有效的资料，如发现不按要求报名或提供的资料不真实等，将视为不合格。</w:t>
      </w:r>
    </w:p>
    <w:p w:rsidR="00A95833" w:rsidRDefault="00B4678A">
      <w:pPr>
        <w:widowControl/>
        <w:snapToGrid w:val="0"/>
        <w:spacing w:line="240" w:lineRule="atLeast"/>
        <w:rPr>
          <w:rFonts w:ascii="楷体" w:eastAsia="楷体" w:hAnsi="楷体" w:cs="楷体"/>
          <w:b/>
          <w:shd w:val="clear" w:color="auto" w:fill="FFFFFF"/>
        </w:rPr>
      </w:pPr>
      <w:r>
        <w:rPr>
          <w:rFonts w:ascii="楷体" w:eastAsia="楷体" w:hAnsi="楷体" w:cs="楷体" w:hint="eastAsia"/>
          <w:b/>
          <w:shd w:val="clear" w:color="auto" w:fill="FFFFFF"/>
        </w:rPr>
        <w:t>五、投标费用</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hint="eastAsia"/>
          <w:kern w:val="0"/>
        </w:rPr>
        <w:lastRenderedPageBreak/>
        <w:t>5.1 无论招标活动的结果如何，投标人将承担所有与准备和递交投标文件及有关的费用，招标人在任何情况下不负担该费用。招标人组织勘察现场，勘察现场需要提前联系招标人，投标人在勘察中的一切安全及费用由投标人自行承担。</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hint="eastAsia"/>
          <w:kern w:val="0"/>
        </w:rPr>
        <w:t>5.2 标书费</w:t>
      </w:r>
      <w:r w:rsidR="007C46C8">
        <w:rPr>
          <w:rFonts w:ascii="楷体" w:eastAsia="楷体" w:hAnsi="楷体" w:cs="楷体"/>
          <w:kern w:val="0"/>
        </w:rPr>
        <w:t>0</w:t>
      </w:r>
      <w:r>
        <w:rPr>
          <w:rFonts w:ascii="楷体" w:eastAsia="楷体" w:hAnsi="楷体" w:cs="楷体" w:hint="eastAsia"/>
          <w:kern w:val="0"/>
        </w:rPr>
        <w:t xml:space="preserve"> </w:t>
      </w:r>
      <w:r w:rsidR="002760DA">
        <w:rPr>
          <w:rFonts w:ascii="楷体" w:eastAsia="楷体" w:hAnsi="楷体" w:cs="楷体" w:hint="eastAsia"/>
          <w:kern w:val="0"/>
        </w:rPr>
        <w:t>元，</w:t>
      </w:r>
      <w:r>
        <w:rPr>
          <w:rFonts w:ascii="楷体" w:eastAsia="楷体" w:hAnsi="楷体" w:cs="楷体" w:hint="eastAsia"/>
          <w:kern w:val="0"/>
        </w:rPr>
        <w:t>中标服务费</w:t>
      </w:r>
      <w:r w:rsidR="007C46C8">
        <w:rPr>
          <w:rFonts w:ascii="楷体" w:eastAsia="楷体" w:hAnsi="楷体" w:cs="楷体"/>
          <w:kern w:val="0"/>
        </w:rPr>
        <w:t>0</w:t>
      </w:r>
      <w:r>
        <w:rPr>
          <w:rFonts w:ascii="楷体" w:eastAsia="楷体" w:hAnsi="楷体" w:cs="楷体" w:hint="eastAsia"/>
          <w:kern w:val="0"/>
        </w:rPr>
        <w:t xml:space="preserve"> 元。</w:t>
      </w:r>
    </w:p>
    <w:p w:rsidR="00A95833" w:rsidRDefault="00B4678A">
      <w:pPr>
        <w:widowControl/>
        <w:snapToGrid w:val="0"/>
        <w:spacing w:line="240" w:lineRule="atLeast"/>
        <w:rPr>
          <w:rFonts w:ascii="楷体" w:eastAsia="楷体" w:hAnsi="楷体" w:cs="楷体"/>
          <w:b/>
          <w:kern w:val="0"/>
        </w:rPr>
      </w:pPr>
      <w:r>
        <w:rPr>
          <w:rFonts w:ascii="楷体" w:eastAsia="楷体" w:hAnsi="楷体" w:cs="楷体" w:hint="eastAsia"/>
          <w:b/>
          <w:kern w:val="0"/>
        </w:rPr>
        <w:t>六、报名时间和办法：</w:t>
      </w:r>
    </w:p>
    <w:p w:rsidR="00A95833" w:rsidRDefault="00B4678A">
      <w:pPr>
        <w:widowControl/>
        <w:snapToGrid w:val="0"/>
        <w:spacing w:line="240" w:lineRule="atLeast"/>
        <w:rPr>
          <w:rFonts w:ascii="楷体" w:eastAsia="楷体" w:hAnsi="楷体" w:cs="楷体"/>
          <w:b/>
          <w:kern w:val="0"/>
        </w:rPr>
      </w:pPr>
      <w:r>
        <w:rPr>
          <w:rFonts w:ascii="楷体" w:eastAsia="楷体" w:hAnsi="楷体" w:cs="楷体" w:hint="eastAsia"/>
          <w:b/>
          <w:kern w:val="0"/>
        </w:rPr>
        <w:t xml:space="preserve">   </w:t>
      </w:r>
      <w:r w:rsidR="00EA5AA2" w:rsidRPr="00EA5AA2">
        <w:rPr>
          <w:rFonts w:ascii="楷体" w:eastAsia="楷体" w:hAnsi="楷体" w:cs="楷体"/>
          <w:kern w:val="0"/>
        </w:rPr>
        <w:t>6.1</w:t>
      </w:r>
      <w:r w:rsidRPr="00EA5AA2">
        <w:rPr>
          <w:rFonts w:ascii="楷体" w:eastAsia="楷体" w:hAnsi="楷体" w:cs="楷体" w:hint="eastAsia"/>
          <w:kern w:val="0"/>
        </w:rPr>
        <w:t xml:space="preserve"> </w:t>
      </w:r>
      <w:r>
        <w:rPr>
          <w:rFonts w:ascii="楷体" w:eastAsia="楷体" w:hAnsi="楷体" w:cs="楷体" w:hint="eastAsia"/>
          <w:b/>
          <w:kern w:val="0"/>
        </w:rPr>
        <w:t>报名时间：自公告发布之日起至</w:t>
      </w:r>
      <w:r w:rsidRPr="007A2A4B">
        <w:rPr>
          <w:rFonts w:ascii="楷体" w:eastAsia="楷体" w:hAnsi="楷体" w:cs="楷体" w:hint="eastAsia"/>
          <w:b/>
          <w:kern w:val="0"/>
        </w:rPr>
        <w:t>20</w:t>
      </w:r>
      <w:r w:rsidR="007A2A4B" w:rsidRPr="007A2A4B">
        <w:rPr>
          <w:rFonts w:ascii="楷体" w:eastAsia="楷体" w:hAnsi="楷体" w:cs="楷体"/>
          <w:b/>
          <w:kern w:val="0"/>
        </w:rPr>
        <w:t>2</w:t>
      </w:r>
      <w:r w:rsidR="00044D47">
        <w:rPr>
          <w:rFonts w:ascii="楷体" w:eastAsia="楷体" w:hAnsi="楷体" w:cs="楷体"/>
          <w:b/>
          <w:kern w:val="0"/>
        </w:rPr>
        <w:t>3</w:t>
      </w:r>
      <w:r w:rsidRPr="007A2A4B">
        <w:rPr>
          <w:rFonts w:ascii="楷体" w:eastAsia="楷体" w:hAnsi="楷体" w:cs="楷体" w:hint="eastAsia"/>
          <w:b/>
          <w:kern w:val="0"/>
        </w:rPr>
        <w:t>年</w:t>
      </w:r>
      <w:r w:rsidR="00EA5AA2">
        <w:rPr>
          <w:rFonts w:ascii="楷体" w:eastAsia="楷体" w:hAnsi="楷体" w:cs="楷体"/>
          <w:b/>
          <w:kern w:val="0"/>
        </w:rPr>
        <w:t>8</w:t>
      </w:r>
      <w:r w:rsidRPr="007A2A4B">
        <w:rPr>
          <w:rFonts w:ascii="楷体" w:eastAsia="楷体" w:hAnsi="楷体" w:cs="楷体" w:hint="eastAsia"/>
          <w:b/>
          <w:kern w:val="0"/>
        </w:rPr>
        <w:t>月</w:t>
      </w:r>
      <w:r w:rsidR="00044D47">
        <w:rPr>
          <w:rFonts w:ascii="楷体" w:eastAsia="楷体" w:hAnsi="楷体" w:cs="楷体"/>
          <w:b/>
          <w:kern w:val="0"/>
        </w:rPr>
        <w:t xml:space="preserve"> </w:t>
      </w:r>
      <w:r w:rsidR="00EA5AA2">
        <w:rPr>
          <w:rFonts w:ascii="楷体" w:eastAsia="楷体" w:hAnsi="楷体" w:cs="楷体"/>
          <w:b/>
          <w:kern w:val="0"/>
        </w:rPr>
        <w:t>24</w:t>
      </w:r>
      <w:r w:rsidR="00044D47">
        <w:rPr>
          <w:rFonts w:ascii="楷体" w:eastAsia="楷体" w:hAnsi="楷体" w:cs="楷体"/>
          <w:b/>
          <w:kern w:val="0"/>
        </w:rPr>
        <w:t xml:space="preserve"> </w:t>
      </w:r>
      <w:r w:rsidRPr="007A2A4B">
        <w:rPr>
          <w:rFonts w:ascii="楷体" w:eastAsia="楷体" w:hAnsi="楷体" w:cs="楷体" w:hint="eastAsia"/>
          <w:b/>
          <w:kern w:val="0"/>
        </w:rPr>
        <w:t>日16:00</w:t>
      </w:r>
    </w:p>
    <w:p w:rsidR="00EA5AA2" w:rsidRDefault="007A6295" w:rsidP="00EA5AA2">
      <w:pPr>
        <w:ind w:firstLineChars="200" w:firstLine="480"/>
        <w:rPr>
          <w:rFonts w:ascii="楷体" w:eastAsia="楷体" w:hAnsi="楷体" w:cs="楷体"/>
          <w:kern w:val="0"/>
        </w:rPr>
      </w:pPr>
      <w:hyperlink r:id="rId9" w:history="1">
        <w:r w:rsidR="00B4678A">
          <w:rPr>
            <w:rFonts w:ascii="楷体" w:eastAsia="楷体" w:hAnsi="楷体" w:cs="楷体" w:hint="eastAsia"/>
            <w:kern w:val="0"/>
          </w:rPr>
          <w:t xml:space="preserve">将报名材料发邮件至 </w:t>
        </w:r>
        <w:r w:rsidR="007A2A4B">
          <w:rPr>
            <w:rFonts w:ascii="楷体" w:eastAsia="楷体" w:hAnsi="楷体" w:cs="楷体" w:hint="eastAsia"/>
            <w:kern w:val="0"/>
          </w:rPr>
          <w:t>tp</w:t>
        </w:r>
        <w:r w:rsidR="007A2A4B">
          <w:rPr>
            <w:rFonts w:ascii="楷体" w:eastAsia="楷体" w:hAnsi="楷体" w:cs="楷体"/>
            <w:kern w:val="0"/>
          </w:rPr>
          <w:t>xyzczx</w:t>
        </w:r>
        <w:r w:rsidR="00B4678A" w:rsidRPr="007A2A4B">
          <w:rPr>
            <w:rFonts w:ascii="楷体" w:eastAsia="楷体" w:hAnsi="楷体" w:cs="楷体" w:hint="eastAsia"/>
            <w:kern w:val="0"/>
          </w:rPr>
          <w:t>@mail.usts.edu.cn</w:t>
        </w:r>
      </w:hyperlink>
      <w:r w:rsidR="00B4678A">
        <w:rPr>
          <w:rFonts w:ascii="楷体" w:eastAsia="楷体" w:hAnsi="楷体" w:cs="楷体" w:hint="eastAsia"/>
          <w:kern w:val="0"/>
        </w:rPr>
        <w:t>，邮件主题注明投标编号及投标单位名称。</w:t>
      </w:r>
      <w:r w:rsidR="00EA5AA2" w:rsidRPr="00EA5AA2">
        <w:rPr>
          <w:rFonts w:ascii="楷体" w:eastAsia="楷体" w:hAnsi="楷体" w:cs="楷体" w:hint="eastAsia"/>
          <w:kern w:val="0"/>
        </w:rPr>
        <w:t>（材料扫描PDF发</w:t>
      </w:r>
      <w:r w:rsidR="00EA5AA2" w:rsidRPr="00EA5AA2">
        <w:rPr>
          <w:rFonts w:ascii="楷体" w:eastAsia="楷体" w:hAnsi="楷体" w:cs="楷体"/>
          <w:kern w:val="0"/>
        </w:rPr>
        <w:t>至邮箱</w:t>
      </w:r>
      <w:r w:rsidR="00EA5AA2" w:rsidRPr="00EA5AA2">
        <w:rPr>
          <w:rFonts w:ascii="楷体" w:eastAsia="楷体" w:hAnsi="楷体" w:cs="楷体" w:hint="eastAsia"/>
          <w:kern w:val="0"/>
        </w:rPr>
        <w:t>）。</w:t>
      </w:r>
    </w:p>
    <w:p w:rsidR="00EA5AA2" w:rsidRDefault="00EA5AA2" w:rsidP="00EA5AA2">
      <w:pPr>
        <w:widowControl/>
        <w:snapToGrid w:val="0"/>
        <w:spacing w:line="240" w:lineRule="atLeast"/>
        <w:ind w:firstLineChars="150" w:firstLine="360"/>
        <w:rPr>
          <w:rFonts w:ascii="楷体" w:eastAsia="楷体" w:hAnsi="楷体" w:cs="楷体"/>
          <w:kern w:val="0"/>
        </w:rPr>
      </w:pPr>
      <w:r>
        <w:rPr>
          <w:rFonts w:ascii="楷体" w:eastAsia="楷体" w:hAnsi="楷体" w:cs="楷体" w:hint="eastAsia"/>
          <w:kern w:val="0"/>
        </w:rPr>
        <w:t>6.2</w:t>
      </w:r>
      <w:r w:rsidR="00B4678A">
        <w:rPr>
          <w:rFonts w:ascii="楷体" w:eastAsia="楷体" w:hAnsi="楷体" w:cs="楷体" w:hint="eastAsia"/>
          <w:kern w:val="0"/>
        </w:rPr>
        <w:t>报名材料：</w:t>
      </w:r>
    </w:p>
    <w:p w:rsidR="00EA5AA2" w:rsidRPr="00EA5AA2" w:rsidRDefault="00EA5AA2" w:rsidP="00EA5AA2">
      <w:pPr>
        <w:widowControl/>
        <w:snapToGrid w:val="0"/>
        <w:spacing w:line="240" w:lineRule="atLeast"/>
        <w:ind w:firstLineChars="150" w:firstLine="360"/>
        <w:rPr>
          <w:rFonts w:ascii="楷体" w:eastAsia="楷体" w:hAnsi="楷体" w:cs="楷体"/>
          <w:kern w:val="0"/>
        </w:rPr>
      </w:pPr>
      <w:r w:rsidRPr="00EA5AA2">
        <w:rPr>
          <w:rFonts w:ascii="楷体" w:eastAsia="楷体" w:hAnsi="楷体" w:cs="楷体" w:hint="eastAsia"/>
          <w:kern w:val="0"/>
        </w:rPr>
        <w:t>（1）营业执照副本复印件；</w:t>
      </w:r>
    </w:p>
    <w:p w:rsidR="00EA5AA2" w:rsidRPr="00EA5AA2" w:rsidRDefault="00EA5AA2" w:rsidP="00EA5AA2">
      <w:pPr>
        <w:ind w:firstLineChars="150" w:firstLine="360"/>
        <w:rPr>
          <w:rFonts w:ascii="楷体" w:eastAsia="楷体" w:hAnsi="楷体" w:cs="楷体"/>
          <w:kern w:val="0"/>
        </w:rPr>
      </w:pPr>
      <w:r w:rsidRPr="00EA5AA2">
        <w:rPr>
          <w:rFonts w:ascii="楷体" w:eastAsia="楷体" w:hAnsi="楷体" w:cs="楷体" w:hint="eastAsia"/>
          <w:kern w:val="0"/>
        </w:rPr>
        <w:t>（2）投标单位法定代表人身份证复印件，如为委托代理人参与投标的，委托代理人必须是投标单位的在职员工，且提供授权委托书原件和委托代理人的身份证复印件。</w:t>
      </w:r>
    </w:p>
    <w:p w:rsidR="00A95833" w:rsidRPr="00EA5AA2" w:rsidRDefault="00A95833">
      <w:pPr>
        <w:widowControl/>
        <w:snapToGrid w:val="0"/>
        <w:spacing w:line="240" w:lineRule="atLeast"/>
        <w:ind w:firstLineChars="200" w:firstLine="480"/>
        <w:rPr>
          <w:rFonts w:ascii="楷体" w:eastAsia="楷体" w:hAnsi="楷体" w:cs="楷体"/>
          <w:kern w:val="0"/>
        </w:rPr>
      </w:pPr>
    </w:p>
    <w:p w:rsidR="00A95833" w:rsidRPr="003B2F87" w:rsidRDefault="00B4678A" w:rsidP="003B2F87">
      <w:pPr>
        <w:widowControl/>
        <w:snapToGrid w:val="0"/>
        <w:spacing w:line="240" w:lineRule="atLeast"/>
        <w:rPr>
          <w:rFonts w:ascii="楷体" w:eastAsia="楷体" w:hAnsi="楷体" w:cs="楷体"/>
          <w:b/>
          <w:kern w:val="0"/>
        </w:rPr>
      </w:pPr>
      <w:r w:rsidRPr="003B2F87">
        <w:rPr>
          <w:rFonts w:ascii="楷体" w:eastAsia="楷体" w:hAnsi="楷体" w:cs="楷体" w:hint="eastAsia"/>
          <w:b/>
          <w:kern w:val="0"/>
        </w:rPr>
        <w:t>七</w:t>
      </w:r>
      <w:r w:rsidRPr="003B2F87">
        <w:rPr>
          <w:rFonts w:ascii="楷体" w:eastAsia="楷体" w:hAnsi="楷体" w:cs="楷体"/>
          <w:b/>
          <w:kern w:val="0"/>
        </w:rPr>
        <w:t>、招标项目联系人及联系方式：</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kern w:val="0"/>
        </w:rPr>
        <w:t>（1）采购人：苏州科技大学</w:t>
      </w:r>
      <w:r w:rsidR="00013111">
        <w:rPr>
          <w:rFonts w:ascii="楷体" w:eastAsia="楷体" w:hAnsi="楷体" w:cs="楷体" w:hint="eastAsia"/>
          <w:kern w:val="0"/>
        </w:rPr>
        <w:t>天平学院</w:t>
      </w:r>
      <w:r>
        <w:rPr>
          <w:rFonts w:ascii="楷体" w:eastAsia="楷体" w:hAnsi="楷体" w:cs="楷体"/>
          <w:kern w:val="0"/>
        </w:rPr>
        <w:t xml:space="preserve"> </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kern w:val="0"/>
        </w:rPr>
        <w:t>联 系 人：</w:t>
      </w:r>
      <w:r w:rsidR="00013111">
        <w:rPr>
          <w:rFonts w:ascii="楷体" w:eastAsia="楷体" w:hAnsi="楷体" w:cs="楷体" w:hint="eastAsia"/>
          <w:kern w:val="0"/>
        </w:rPr>
        <w:t>石</w:t>
      </w:r>
      <w:r>
        <w:rPr>
          <w:rFonts w:ascii="楷体" w:eastAsia="楷体" w:hAnsi="楷体" w:cs="楷体" w:hint="eastAsia"/>
          <w:kern w:val="0"/>
        </w:rPr>
        <w:t>老师</w:t>
      </w:r>
      <w:r>
        <w:rPr>
          <w:rFonts w:ascii="楷体" w:eastAsia="楷体" w:hAnsi="楷体" w:cs="楷体"/>
          <w:kern w:val="0"/>
        </w:rPr>
        <w:t xml:space="preserve">       联系电话：</w:t>
      </w:r>
      <w:r>
        <w:rPr>
          <w:rFonts w:ascii="楷体" w:eastAsia="楷体" w:hAnsi="楷体" w:cs="楷体" w:hint="eastAsia"/>
          <w:kern w:val="0"/>
        </w:rPr>
        <w:t>0512-6</w:t>
      </w:r>
      <w:r w:rsidR="00013111">
        <w:rPr>
          <w:rFonts w:ascii="楷体" w:eastAsia="楷体" w:hAnsi="楷体" w:cs="楷体"/>
          <w:kern w:val="0"/>
        </w:rPr>
        <w:t>8085422</w:t>
      </w:r>
      <w:r w:rsidR="00044D47">
        <w:rPr>
          <w:rFonts w:ascii="楷体" w:eastAsia="楷体" w:hAnsi="楷体" w:cs="楷体" w:hint="eastAsia"/>
          <w:kern w:val="0"/>
        </w:rPr>
        <w:t>、</w:t>
      </w:r>
      <w:r w:rsidR="00044D47">
        <w:rPr>
          <w:rFonts w:ascii="楷体" w:eastAsia="楷体" w:hAnsi="楷体" w:cs="楷体"/>
          <w:kern w:val="0"/>
        </w:rPr>
        <w:t>15501693838</w:t>
      </w:r>
    </w:p>
    <w:p w:rsidR="00A95833" w:rsidRDefault="00B4678A">
      <w:pPr>
        <w:widowControl/>
        <w:snapToGrid w:val="0"/>
        <w:spacing w:line="240" w:lineRule="atLeast"/>
        <w:ind w:firstLineChars="200" w:firstLine="480"/>
        <w:rPr>
          <w:rFonts w:ascii="楷体" w:eastAsia="楷体" w:hAnsi="楷体" w:cs="楷体"/>
          <w:kern w:val="0"/>
        </w:rPr>
      </w:pPr>
      <w:r>
        <w:rPr>
          <w:rFonts w:ascii="楷体" w:eastAsia="楷体" w:hAnsi="楷体" w:cs="楷体" w:hint="eastAsia"/>
          <w:kern w:val="0"/>
        </w:rPr>
        <w:t>技术咨询人：</w:t>
      </w:r>
      <w:r w:rsidR="006E6D5B">
        <w:rPr>
          <w:rFonts w:ascii="楷体" w:eastAsia="楷体" w:hAnsi="楷体" w:cs="楷体" w:hint="eastAsia"/>
          <w:kern w:val="0"/>
        </w:rPr>
        <w:t>姜</w:t>
      </w:r>
      <w:r>
        <w:rPr>
          <w:rFonts w:ascii="楷体" w:eastAsia="楷体" w:hAnsi="楷体" w:cs="楷体" w:hint="eastAsia"/>
          <w:kern w:val="0"/>
        </w:rPr>
        <w:t>老师   联系电话：0512-</w:t>
      </w:r>
      <w:r w:rsidR="006E6D5B">
        <w:rPr>
          <w:rFonts w:ascii="楷体" w:eastAsia="楷体" w:hAnsi="楷体" w:cs="楷体"/>
          <w:kern w:val="0"/>
        </w:rPr>
        <w:t>68782739</w:t>
      </w:r>
    </w:p>
    <w:p w:rsidR="00A95833" w:rsidRDefault="00F87D7A">
      <w:pPr>
        <w:widowControl/>
        <w:snapToGrid w:val="0"/>
        <w:spacing w:line="240" w:lineRule="atLeast"/>
        <w:rPr>
          <w:rFonts w:ascii="楷体" w:eastAsia="楷体" w:hAnsi="楷体" w:cs="楷体"/>
          <w:kern w:val="0"/>
        </w:rPr>
      </w:pPr>
      <w:r w:rsidRPr="00F87D7A">
        <w:rPr>
          <w:rFonts w:ascii="楷体" w:eastAsia="楷体" w:hAnsi="楷体" w:cs="楷体" w:hint="eastAsia"/>
          <w:b/>
          <w:kern w:val="0"/>
        </w:rPr>
        <w:t>八</w:t>
      </w:r>
      <w:r w:rsidR="00B4678A" w:rsidRPr="00F87D7A">
        <w:rPr>
          <w:rFonts w:ascii="楷体" w:eastAsia="楷体" w:hAnsi="楷体" w:cs="楷体"/>
          <w:b/>
          <w:kern w:val="0"/>
        </w:rPr>
        <w:t>、</w:t>
      </w:r>
      <w:r w:rsidR="00B4678A">
        <w:rPr>
          <w:rFonts w:ascii="楷体" w:eastAsia="楷体" w:hAnsi="楷体" w:cs="楷体"/>
          <w:kern w:val="0"/>
        </w:rPr>
        <w:t>投标截止时间：20</w:t>
      </w:r>
      <w:r w:rsidR="00B4678A">
        <w:rPr>
          <w:rFonts w:ascii="楷体" w:eastAsia="楷体" w:hAnsi="楷体" w:cs="楷体" w:hint="eastAsia"/>
          <w:kern w:val="0"/>
        </w:rPr>
        <w:t>2</w:t>
      </w:r>
      <w:r w:rsidR="00A62EA7">
        <w:rPr>
          <w:rFonts w:ascii="楷体" w:eastAsia="楷体" w:hAnsi="楷体" w:cs="楷体"/>
          <w:kern w:val="0"/>
        </w:rPr>
        <w:t>3</w:t>
      </w:r>
      <w:r w:rsidR="00B4678A">
        <w:rPr>
          <w:rFonts w:ascii="楷体" w:eastAsia="楷体" w:hAnsi="楷体" w:cs="楷体"/>
          <w:kern w:val="0"/>
        </w:rPr>
        <w:t>年</w:t>
      </w:r>
      <w:r w:rsidR="00EA5AA2">
        <w:rPr>
          <w:rFonts w:ascii="楷体" w:eastAsia="楷体" w:hAnsi="楷体" w:cs="楷体"/>
          <w:kern w:val="0"/>
        </w:rPr>
        <w:t>8</w:t>
      </w:r>
      <w:r w:rsidR="00B4678A">
        <w:rPr>
          <w:rFonts w:ascii="楷体" w:eastAsia="楷体" w:hAnsi="楷体" w:cs="楷体" w:hint="eastAsia"/>
          <w:kern w:val="0"/>
        </w:rPr>
        <w:t>月</w:t>
      </w:r>
      <w:r w:rsidR="00EA5AA2">
        <w:rPr>
          <w:rFonts w:ascii="楷体" w:eastAsia="楷体" w:hAnsi="楷体" w:cs="楷体"/>
          <w:kern w:val="0"/>
        </w:rPr>
        <w:t>25</w:t>
      </w:r>
      <w:r w:rsidR="00B4678A">
        <w:rPr>
          <w:rFonts w:ascii="楷体" w:eastAsia="楷体" w:hAnsi="楷体" w:cs="楷体" w:hint="eastAsia"/>
          <w:kern w:val="0"/>
        </w:rPr>
        <w:t>日</w:t>
      </w:r>
      <w:r w:rsidR="00B4678A">
        <w:rPr>
          <w:rFonts w:ascii="楷体" w:eastAsia="楷体" w:hAnsi="楷体" w:cs="楷体"/>
          <w:kern w:val="0"/>
        </w:rPr>
        <w:t>9：30（北京时间）</w:t>
      </w:r>
    </w:p>
    <w:p w:rsidR="00AF3262" w:rsidRDefault="00F87D7A" w:rsidP="00AF3262">
      <w:pPr>
        <w:widowControl/>
        <w:snapToGrid w:val="0"/>
        <w:spacing w:line="240" w:lineRule="atLeast"/>
        <w:rPr>
          <w:rFonts w:ascii="楷体" w:eastAsia="楷体" w:hAnsi="楷体" w:cs="楷体"/>
          <w:sz w:val="21"/>
          <w:szCs w:val="21"/>
        </w:rPr>
      </w:pPr>
      <w:r w:rsidRPr="00F87D7A">
        <w:rPr>
          <w:rFonts w:ascii="楷体" w:eastAsia="楷体" w:hAnsi="楷体" w:cs="楷体" w:hint="eastAsia"/>
          <w:b/>
          <w:kern w:val="0"/>
        </w:rPr>
        <w:t>九</w:t>
      </w:r>
      <w:r w:rsidR="00B4678A" w:rsidRPr="00F87D7A">
        <w:rPr>
          <w:rFonts w:ascii="楷体" w:eastAsia="楷体" w:hAnsi="楷体" w:cs="楷体" w:hint="eastAsia"/>
          <w:b/>
          <w:kern w:val="0"/>
        </w:rPr>
        <w:t>、</w:t>
      </w:r>
      <w:r w:rsidR="00B4678A">
        <w:rPr>
          <w:rFonts w:ascii="楷体" w:eastAsia="楷体" w:hAnsi="楷体" w:cs="楷体" w:hint="eastAsia"/>
          <w:kern w:val="0"/>
        </w:rPr>
        <w:t>投标文件递交地点：</w:t>
      </w:r>
      <w:r w:rsidR="00AF3262">
        <w:rPr>
          <w:rFonts w:ascii="楷体" w:eastAsia="楷体" w:hAnsi="楷体" w:cs="楷体" w:hint="eastAsia"/>
          <w:kern w:val="0"/>
        </w:rPr>
        <w:t>苏州市新区长江路5</w:t>
      </w:r>
      <w:r w:rsidR="00AF3262">
        <w:rPr>
          <w:rFonts w:ascii="楷体" w:eastAsia="楷体" w:hAnsi="楷体" w:cs="楷体"/>
          <w:kern w:val="0"/>
        </w:rPr>
        <w:t>5</w:t>
      </w:r>
      <w:r w:rsidR="00AF3262">
        <w:rPr>
          <w:rFonts w:ascii="楷体" w:eastAsia="楷体" w:hAnsi="楷体" w:cs="楷体" w:hint="eastAsia"/>
          <w:kern w:val="0"/>
        </w:rPr>
        <w:t>号苏州科技大学天平学院行政楼</w:t>
      </w:r>
      <w:r w:rsidR="00AF3262">
        <w:rPr>
          <w:rFonts w:ascii="楷体" w:eastAsia="楷体" w:hAnsi="楷体" w:cs="楷体"/>
          <w:sz w:val="21"/>
          <w:szCs w:val="21"/>
        </w:rPr>
        <w:t>210</w:t>
      </w:r>
      <w:r w:rsidR="00AF3262" w:rsidRPr="004A5DF2">
        <w:rPr>
          <w:rFonts w:ascii="楷体" w:eastAsia="楷体" w:hAnsi="楷体" w:cs="楷体" w:hint="eastAsia"/>
          <w:sz w:val="21"/>
          <w:szCs w:val="21"/>
        </w:rPr>
        <w:t>室</w:t>
      </w:r>
    </w:p>
    <w:p w:rsidR="00A95833" w:rsidRDefault="00B4678A">
      <w:pPr>
        <w:widowControl/>
        <w:snapToGrid w:val="0"/>
        <w:spacing w:line="240" w:lineRule="atLeast"/>
        <w:rPr>
          <w:rFonts w:ascii="楷体" w:eastAsia="楷体" w:hAnsi="楷体" w:cs="楷体"/>
          <w:kern w:val="0"/>
        </w:rPr>
      </w:pPr>
      <w:r w:rsidRPr="00F87D7A">
        <w:rPr>
          <w:rFonts w:ascii="楷体" w:eastAsia="楷体" w:hAnsi="楷体" w:cs="楷体" w:hint="eastAsia"/>
          <w:b/>
          <w:kern w:val="0"/>
        </w:rPr>
        <w:t>十</w:t>
      </w:r>
      <w:r w:rsidRPr="00F87D7A">
        <w:rPr>
          <w:rFonts w:ascii="楷体" w:eastAsia="楷体" w:hAnsi="楷体" w:cs="楷体"/>
          <w:b/>
          <w:kern w:val="0"/>
        </w:rPr>
        <w:t>、</w:t>
      </w:r>
      <w:r>
        <w:rPr>
          <w:rFonts w:ascii="楷体" w:eastAsia="楷体" w:hAnsi="楷体" w:cs="楷体"/>
          <w:kern w:val="0"/>
        </w:rPr>
        <w:t>开标时间：20</w:t>
      </w:r>
      <w:r>
        <w:rPr>
          <w:rFonts w:ascii="楷体" w:eastAsia="楷体" w:hAnsi="楷体" w:cs="楷体" w:hint="eastAsia"/>
          <w:kern w:val="0"/>
        </w:rPr>
        <w:t>2</w:t>
      </w:r>
      <w:r w:rsidR="00A62EA7">
        <w:rPr>
          <w:rFonts w:ascii="楷体" w:eastAsia="楷体" w:hAnsi="楷体" w:cs="楷体"/>
          <w:kern w:val="0"/>
        </w:rPr>
        <w:t>3</w:t>
      </w:r>
      <w:r>
        <w:rPr>
          <w:rFonts w:ascii="楷体" w:eastAsia="楷体" w:hAnsi="楷体" w:cs="楷体"/>
          <w:kern w:val="0"/>
        </w:rPr>
        <w:t>年</w:t>
      </w:r>
      <w:r>
        <w:rPr>
          <w:rFonts w:ascii="楷体" w:eastAsia="楷体" w:hAnsi="楷体" w:cs="楷体" w:hint="eastAsia"/>
          <w:kern w:val="0"/>
        </w:rPr>
        <w:t xml:space="preserve"> </w:t>
      </w:r>
      <w:r w:rsidR="00EA5AA2">
        <w:rPr>
          <w:rFonts w:ascii="楷体" w:eastAsia="楷体" w:hAnsi="楷体" w:cs="楷体"/>
          <w:kern w:val="0"/>
        </w:rPr>
        <w:t>8</w:t>
      </w:r>
      <w:r>
        <w:rPr>
          <w:rFonts w:ascii="楷体" w:eastAsia="楷体" w:hAnsi="楷体" w:cs="楷体" w:hint="eastAsia"/>
          <w:kern w:val="0"/>
        </w:rPr>
        <w:t xml:space="preserve"> 月 </w:t>
      </w:r>
      <w:r w:rsidR="00EA5AA2">
        <w:rPr>
          <w:rFonts w:ascii="楷体" w:eastAsia="楷体" w:hAnsi="楷体" w:cs="楷体"/>
          <w:kern w:val="0"/>
        </w:rPr>
        <w:t>25</w:t>
      </w:r>
      <w:r>
        <w:rPr>
          <w:rFonts w:ascii="楷体" w:eastAsia="楷体" w:hAnsi="楷体" w:cs="楷体" w:hint="eastAsia"/>
          <w:kern w:val="0"/>
        </w:rPr>
        <w:t>日</w:t>
      </w:r>
      <w:r>
        <w:rPr>
          <w:rFonts w:ascii="楷体" w:eastAsia="楷体" w:hAnsi="楷体" w:cs="楷体"/>
          <w:kern w:val="0"/>
        </w:rPr>
        <w:t>9：</w:t>
      </w:r>
      <w:r>
        <w:rPr>
          <w:rFonts w:ascii="楷体" w:eastAsia="楷体" w:hAnsi="楷体" w:cs="楷体" w:hint="eastAsia"/>
          <w:kern w:val="0"/>
        </w:rPr>
        <w:t>30</w:t>
      </w:r>
      <w:r>
        <w:rPr>
          <w:rFonts w:ascii="楷体" w:eastAsia="楷体" w:hAnsi="楷体" w:cs="楷体"/>
          <w:kern w:val="0"/>
        </w:rPr>
        <w:t>（北京时间）</w:t>
      </w:r>
    </w:p>
    <w:p w:rsidR="00AF3262" w:rsidRDefault="00B4678A" w:rsidP="00AF3262">
      <w:pPr>
        <w:widowControl/>
        <w:snapToGrid w:val="0"/>
        <w:spacing w:line="240" w:lineRule="atLeast"/>
        <w:rPr>
          <w:rFonts w:ascii="楷体" w:eastAsia="楷体" w:hAnsi="楷体" w:cs="楷体"/>
          <w:sz w:val="21"/>
          <w:szCs w:val="21"/>
        </w:rPr>
      </w:pPr>
      <w:r w:rsidRPr="00F87D7A">
        <w:rPr>
          <w:rFonts w:ascii="楷体" w:eastAsia="楷体" w:hAnsi="楷体" w:cs="楷体" w:hint="eastAsia"/>
          <w:b/>
          <w:kern w:val="0"/>
        </w:rPr>
        <w:t>十</w:t>
      </w:r>
      <w:r w:rsidR="00F87D7A" w:rsidRPr="00F87D7A">
        <w:rPr>
          <w:rFonts w:ascii="楷体" w:eastAsia="楷体" w:hAnsi="楷体" w:cs="楷体" w:hint="eastAsia"/>
          <w:b/>
          <w:kern w:val="0"/>
        </w:rPr>
        <w:t>一</w:t>
      </w:r>
      <w:r w:rsidRPr="00F87D7A">
        <w:rPr>
          <w:rFonts w:ascii="楷体" w:eastAsia="楷体" w:hAnsi="楷体" w:cs="楷体"/>
          <w:b/>
          <w:kern w:val="0"/>
        </w:rPr>
        <w:t>、</w:t>
      </w:r>
      <w:r>
        <w:rPr>
          <w:rFonts w:ascii="楷体" w:eastAsia="楷体" w:hAnsi="楷体" w:cs="楷体"/>
          <w:kern w:val="0"/>
        </w:rPr>
        <w:t>开标地点：</w:t>
      </w:r>
      <w:r w:rsidR="00AF3262">
        <w:rPr>
          <w:rFonts w:ascii="楷体" w:eastAsia="楷体" w:hAnsi="楷体" w:cs="楷体" w:hint="eastAsia"/>
          <w:kern w:val="0"/>
        </w:rPr>
        <w:t>苏州市新区长江路5</w:t>
      </w:r>
      <w:r w:rsidR="00AF3262">
        <w:rPr>
          <w:rFonts w:ascii="楷体" w:eastAsia="楷体" w:hAnsi="楷体" w:cs="楷体"/>
          <w:kern w:val="0"/>
        </w:rPr>
        <w:t>5</w:t>
      </w:r>
      <w:r w:rsidR="00AF3262">
        <w:rPr>
          <w:rFonts w:ascii="楷体" w:eastAsia="楷体" w:hAnsi="楷体" w:cs="楷体" w:hint="eastAsia"/>
          <w:kern w:val="0"/>
        </w:rPr>
        <w:t>号苏州科技大学天平学院行政楼</w:t>
      </w:r>
      <w:r w:rsidR="00A62EA7">
        <w:rPr>
          <w:rFonts w:ascii="楷体" w:eastAsia="楷体" w:hAnsi="楷体" w:cs="楷体"/>
          <w:sz w:val="21"/>
          <w:szCs w:val="21"/>
        </w:rPr>
        <w:t>104</w:t>
      </w:r>
      <w:r w:rsidR="00AF3262" w:rsidRPr="004A5DF2">
        <w:rPr>
          <w:rFonts w:ascii="楷体" w:eastAsia="楷体" w:hAnsi="楷体" w:cs="楷体" w:hint="eastAsia"/>
          <w:sz w:val="21"/>
          <w:szCs w:val="21"/>
        </w:rPr>
        <w:t>室</w:t>
      </w:r>
    </w:p>
    <w:p w:rsidR="00A95833" w:rsidRPr="00AF3262" w:rsidRDefault="00A95833">
      <w:pPr>
        <w:widowControl/>
        <w:snapToGrid w:val="0"/>
        <w:spacing w:line="240" w:lineRule="atLeast"/>
        <w:rPr>
          <w:rFonts w:ascii="楷体" w:eastAsia="楷体" w:hAnsi="楷体" w:cs="楷体"/>
          <w:kern w:val="0"/>
        </w:rPr>
      </w:pPr>
    </w:p>
    <w:p w:rsidR="00A95833" w:rsidRPr="00C74400" w:rsidRDefault="00A95833">
      <w:pPr>
        <w:widowControl/>
        <w:snapToGrid w:val="0"/>
        <w:spacing w:line="240" w:lineRule="atLeast"/>
        <w:rPr>
          <w:rFonts w:ascii="楷体" w:eastAsia="楷体" w:hAnsi="楷体" w:cs="楷体"/>
          <w:kern w:val="0"/>
        </w:rPr>
      </w:pPr>
    </w:p>
    <w:p w:rsidR="00A95833" w:rsidRDefault="00B4678A">
      <w:pPr>
        <w:widowControl/>
        <w:snapToGrid w:val="0"/>
        <w:spacing w:line="240" w:lineRule="atLeast"/>
        <w:ind w:firstLineChars="1800" w:firstLine="4320"/>
        <w:rPr>
          <w:rFonts w:ascii="楷体" w:eastAsia="楷体" w:hAnsi="楷体" w:cs="楷体"/>
          <w:kern w:val="0"/>
        </w:rPr>
      </w:pPr>
      <w:r>
        <w:rPr>
          <w:rFonts w:ascii="楷体" w:eastAsia="楷体" w:hAnsi="楷体" w:cs="楷体" w:hint="eastAsia"/>
          <w:kern w:val="0"/>
        </w:rPr>
        <w:t>苏州科技大学</w:t>
      </w:r>
      <w:r w:rsidR="00673366">
        <w:rPr>
          <w:rFonts w:ascii="楷体" w:eastAsia="楷体" w:hAnsi="楷体" w:cs="楷体" w:hint="eastAsia"/>
          <w:kern w:val="0"/>
        </w:rPr>
        <w:t>天平学院</w:t>
      </w:r>
      <w:r w:rsidR="00673366">
        <w:rPr>
          <w:rFonts w:ascii="楷体" w:eastAsia="楷体" w:hAnsi="楷体" w:cs="楷体"/>
          <w:kern w:val="0"/>
        </w:rPr>
        <w:t>总务处</w:t>
      </w:r>
    </w:p>
    <w:p w:rsidR="00A95833" w:rsidRDefault="00B4678A">
      <w:pPr>
        <w:widowControl/>
        <w:snapToGrid w:val="0"/>
        <w:spacing w:line="240" w:lineRule="atLeast"/>
        <w:ind w:right="960"/>
        <w:jc w:val="center"/>
        <w:rPr>
          <w:rFonts w:ascii="楷体" w:eastAsia="楷体" w:hAnsi="楷体" w:cs="楷体"/>
          <w:kern w:val="0"/>
        </w:rPr>
      </w:pPr>
      <w:r>
        <w:rPr>
          <w:rFonts w:ascii="楷体" w:eastAsia="楷体" w:hAnsi="楷体" w:cs="楷体" w:hint="eastAsia"/>
          <w:kern w:val="0"/>
        </w:rPr>
        <w:t xml:space="preserve">                                    </w:t>
      </w:r>
      <w:r w:rsidR="00FF1DFE">
        <w:rPr>
          <w:rFonts w:ascii="楷体" w:eastAsia="楷体" w:hAnsi="楷体" w:cs="楷体"/>
          <w:kern w:val="0"/>
        </w:rPr>
        <w:t>202</w:t>
      </w:r>
      <w:r w:rsidR="00C74400">
        <w:rPr>
          <w:rFonts w:ascii="楷体" w:eastAsia="楷体" w:hAnsi="楷体" w:cs="楷体"/>
          <w:kern w:val="0"/>
        </w:rPr>
        <w:t>3</w:t>
      </w:r>
      <w:r>
        <w:rPr>
          <w:rFonts w:ascii="楷体" w:eastAsia="楷体" w:hAnsi="楷体" w:cs="楷体" w:hint="eastAsia"/>
          <w:kern w:val="0"/>
        </w:rPr>
        <w:t xml:space="preserve"> </w:t>
      </w:r>
      <w:r>
        <w:rPr>
          <w:rFonts w:ascii="楷体" w:eastAsia="楷体" w:hAnsi="楷体" w:cs="楷体"/>
          <w:kern w:val="0"/>
        </w:rPr>
        <w:t>年</w:t>
      </w:r>
      <w:r>
        <w:rPr>
          <w:rFonts w:ascii="楷体" w:eastAsia="楷体" w:hAnsi="楷体" w:cs="楷体" w:hint="eastAsia"/>
          <w:kern w:val="0"/>
        </w:rPr>
        <w:t xml:space="preserve"> </w:t>
      </w:r>
      <w:r w:rsidR="00EA5AA2">
        <w:rPr>
          <w:rFonts w:ascii="楷体" w:eastAsia="楷体" w:hAnsi="楷体" w:cs="楷体"/>
          <w:kern w:val="0"/>
        </w:rPr>
        <w:t>8</w:t>
      </w:r>
      <w:r>
        <w:rPr>
          <w:rFonts w:ascii="楷体" w:eastAsia="楷体" w:hAnsi="楷体" w:cs="楷体" w:hint="eastAsia"/>
          <w:kern w:val="0"/>
        </w:rPr>
        <w:t xml:space="preserve"> </w:t>
      </w:r>
      <w:r>
        <w:rPr>
          <w:rFonts w:ascii="楷体" w:eastAsia="楷体" w:hAnsi="楷体" w:cs="楷体"/>
          <w:kern w:val="0"/>
        </w:rPr>
        <w:t>月</w:t>
      </w:r>
      <w:r w:rsidR="00C74400">
        <w:rPr>
          <w:rFonts w:ascii="楷体" w:eastAsia="楷体" w:hAnsi="楷体" w:cs="楷体"/>
          <w:kern w:val="0"/>
        </w:rPr>
        <w:t xml:space="preserve"> </w:t>
      </w:r>
      <w:r w:rsidR="00EA5AA2">
        <w:rPr>
          <w:rFonts w:ascii="楷体" w:eastAsia="楷体" w:hAnsi="楷体" w:cs="楷体"/>
          <w:kern w:val="0"/>
        </w:rPr>
        <w:t>1</w:t>
      </w:r>
      <w:r w:rsidR="00E24246">
        <w:rPr>
          <w:rFonts w:ascii="楷体" w:eastAsia="楷体" w:hAnsi="楷体" w:cs="楷体"/>
          <w:kern w:val="0"/>
        </w:rPr>
        <w:t>8</w:t>
      </w:r>
      <w:r w:rsidR="00C74400">
        <w:rPr>
          <w:rFonts w:ascii="楷体" w:eastAsia="楷体" w:hAnsi="楷体" w:cs="楷体"/>
          <w:kern w:val="0"/>
        </w:rPr>
        <w:t xml:space="preserve"> </w:t>
      </w:r>
      <w:r>
        <w:rPr>
          <w:rFonts w:ascii="楷体" w:eastAsia="楷体" w:hAnsi="楷体" w:cs="楷体"/>
          <w:kern w:val="0"/>
        </w:rPr>
        <w:t>日</w:t>
      </w:r>
    </w:p>
    <w:p w:rsidR="00A95833" w:rsidRDefault="00A95833">
      <w:pPr>
        <w:widowControl/>
        <w:snapToGrid w:val="0"/>
        <w:spacing w:line="240" w:lineRule="atLeast"/>
        <w:ind w:right="960"/>
        <w:jc w:val="center"/>
        <w:rPr>
          <w:rFonts w:ascii="楷体" w:eastAsia="楷体" w:hAnsi="楷体" w:cs="楷体"/>
          <w:kern w:val="0"/>
        </w:rPr>
      </w:pPr>
    </w:p>
    <w:p w:rsidR="00A95833" w:rsidRDefault="00B4678A">
      <w:pPr>
        <w:widowControl/>
        <w:snapToGrid w:val="0"/>
        <w:spacing w:beforeLines="50" w:before="156" w:afterLines="50" w:after="156" w:line="240" w:lineRule="atLeast"/>
        <w:ind w:firstLine="420"/>
        <w:jc w:val="center"/>
        <w:rPr>
          <w:rFonts w:ascii="楷体" w:eastAsia="楷体" w:hAnsi="楷体" w:cs="楷体"/>
          <w:kern w:val="0"/>
        </w:rPr>
      </w:pPr>
      <w:r>
        <w:rPr>
          <w:rFonts w:ascii="楷体" w:eastAsia="楷体" w:hAnsi="楷体" w:cs="楷体" w:hint="eastAsia"/>
          <w:b/>
          <w:kern w:val="0"/>
          <w:sz w:val="30"/>
          <w:szCs w:val="30"/>
        </w:rPr>
        <w:t>第二章  投标须知</w:t>
      </w:r>
    </w:p>
    <w:p w:rsidR="00A95833" w:rsidRDefault="00B4678A">
      <w:pPr>
        <w:widowControl/>
        <w:snapToGrid w:val="0"/>
        <w:spacing w:line="240" w:lineRule="atLeast"/>
        <w:rPr>
          <w:rFonts w:ascii="楷体" w:eastAsia="楷体" w:hAnsi="楷体" w:cs="楷体"/>
          <w:b/>
          <w:shd w:val="clear" w:color="auto" w:fill="FFFFFF"/>
        </w:rPr>
      </w:pPr>
      <w:r>
        <w:rPr>
          <w:rFonts w:ascii="楷体" w:eastAsia="楷体" w:hAnsi="楷体" w:cs="楷体" w:hint="eastAsia"/>
          <w:kern w:val="0"/>
        </w:rPr>
        <w:t>一</w:t>
      </w:r>
      <w:r>
        <w:rPr>
          <w:rFonts w:ascii="楷体" w:eastAsia="楷体" w:hAnsi="楷体" w:cs="楷体" w:hint="eastAsia"/>
          <w:b/>
          <w:shd w:val="clear" w:color="auto" w:fill="FFFFFF"/>
        </w:rPr>
        <w:t>、招标文件说明</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1.1 投标人应详细阅读招标文件中所有内容，如果投标人的投标未对招标文件作出全面的响应，投标人将承担其风险，有可能导致投标被拒绝。</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1.2 招标文件组成</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投标须知前附表；1、投标须知；2、合同的一般条款和特殊条款；3、技术要求；4、投标文件格式。</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1.3 招标文件的澄清和修改</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招标人有权根据需要对招标文件进行修改，投标人在投标截止前对不明白部分要求招标人澄清。</w:t>
      </w:r>
    </w:p>
    <w:p w:rsidR="00A95833" w:rsidRDefault="00B4678A">
      <w:pPr>
        <w:widowControl/>
        <w:snapToGrid w:val="0"/>
        <w:spacing w:line="240" w:lineRule="atLeast"/>
        <w:rPr>
          <w:rFonts w:ascii="楷体" w:eastAsia="楷体" w:hAnsi="楷体" w:cs="楷体"/>
          <w:kern w:val="0"/>
        </w:rPr>
      </w:pPr>
      <w:r>
        <w:rPr>
          <w:rFonts w:ascii="楷体" w:eastAsia="楷体" w:hAnsi="楷体" w:cs="楷体" w:hint="eastAsia"/>
          <w:kern w:val="0"/>
        </w:rPr>
        <w:t>二、投标文件说明</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投标人应充分理解招标文件的全部内容，投标文件一经递交即表明投标人已经充分理解并完全确认招标文件的全部内容。</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2.1 投标文件组成</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lastRenderedPageBreak/>
        <w:t>投标人应当按照招标文件要求编制投标文件，投标文件应分为技术标和商务标，投标文件对招标文件提出的实质性要求和条件做出响应。</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（1）投标人的技术标应包括下列内容：</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按照招标文件提出的维保要求提出具体前期检查方案、前期检查进度；</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按照招标文件维保计划要求制定详细的维保进度计划；</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维保服务响应速度承诺（包括保修响应时间、无配件恢复时间、有配件恢复时间）；</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对招标文件技术要求的响应程度；</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（2）投标人的商务标应包括下列内容：</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投标函；</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法定代表人委托代理人的委托书；</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企业营业执照、税务登记证、企业资质证书（如三证合一只提供营业执照）；</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投标人业绩简介；</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拟派驻本项目人员及资质证明；</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投标报价表（见格式，不能修改）；</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报价明细表（各投保单位自行编制）</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其他资料</w:t>
      </w:r>
      <w:r w:rsidR="004724C5">
        <w:rPr>
          <w:rFonts w:ascii="楷体" w:eastAsia="楷体" w:hAnsi="楷体" w:cs="楷体" w:hint="eastAsia"/>
          <w:kern w:val="0"/>
        </w:rPr>
        <w:t>等</w:t>
      </w:r>
      <w:r>
        <w:rPr>
          <w:rFonts w:ascii="楷体" w:eastAsia="楷体" w:hAnsi="楷体" w:cs="楷体" w:hint="eastAsia"/>
          <w:kern w:val="0"/>
        </w:rPr>
        <w:t>。</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2.2 投标报价</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（1）投标人的所有投标均以人民币报价。</w:t>
      </w:r>
    </w:p>
    <w:p w:rsidR="00A95833" w:rsidRDefault="00B4678A">
      <w:pPr>
        <w:widowControl/>
        <w:snapToGrid w:val="0"/>
        <w:spacing w:line="240" w:lineRule="atLeast"/>
        <w:ind w:firstLine="465"/>
        <w:rPr>
          <w:rFonts w:ascii="楷体" w:eastAsia="楷体" w:hAnsi="楷体" w:cs="楷体"/>
          <w:kern w:val="0"/>
          <w:szCs w:val="21"/>
        </w:rPr>
      </w:pPr>
      <w:r>
        <w:rPr>
          <w:rFonts w:ascii="楷体" w:eastAsia="楷体" w:hAnsi="楷体" w:cs="楷体" w:hint="eastAsia"/>
          <w:kern w:val="0"/>
          <w:szCs w:val="21"/>
        </w:rPr>
        <w:t>（2）所报投标报价已经包括：提供服务所发生的所有成本，包括服务设备、劳务、差旅、管理、材料、安装、维护、安全、利润、税金及政策性文件所规定的投标人应为其支付的各项应有费用。</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szCs w:val="21"/>
        </w:rPr>
        <w:t>（3）投标单位应认真勘察维保现场，熟悉现场地形、周边环境，了解一切可能影响投标报价的资料。一旦中标，投标单位不得以任何理由提出额外增加施工费用，或降低质量等要求。</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2.3 投标文件的编写</w:t>
      </w:r>
    </w:p>
    <w:p w:rsidR="00A95833" w:rsidRDefault="00B4678A">
      <w:pPr>
        <w:widowControl/>
        <w:snapToGrid w:val="0"/>
        <w:spacing w:line="240" w:lineRule="atLeast"/>
        <w:ind w:firstLine="480"/>
        <w:rPr>
          <w:rFonts w:ascii="楷体" w:eastAsia="楷体" w:hAnsi="楷体" w:cs="楷体"/>
          <w:kern w:val="0"/>
        </w:rPr>
      </w:pPr>
      <w:r>
        <w:rPr>
          <w:rFonts w:ascii="楷体" w:eastAsia="楷体" w:hAnsi="楷体" w:cs="楷体" w:hint="eastAsia"/>
          <w:kern w:val="0"/>
        </w:rPr>
        <w:t>（1）投标文件一式</w:t>
      </w:r>
      <w:r w:rsidR="00973771">
        <w:rPr>
          <w:rFonts w:ascii="楷体" w:eastAsia="楷体" w:hAnsi="楷体" w:cs="楷体" w:hint="eastAsia"/>
          <w:kern w:val="0"/>
        </w:rPr>
        <w:t>叁</w:t>
      </w:r>
      <w:r>
        <w:rPr>
          <w:rFonts w:ascii="楷体" w:eastAsia="楷体" w:hAnsi="楷体" w:cs="楷体" w:hint="eastAsia"/>
          <w:kern w:val="0"/>
        </w:rPr>
        <w:t>份，正本壹份，副本</w:t>
      </w:r>
      <w:r w:rsidR="00973771">
        <w:rPr>
          <w:rFonts w:ascii="楷体" w:eastAsia="楷体" w:hAnsi="楷体" w:cs="楷体" w:hint="eastAsia"/>
          <w:kern w:val="0"/>
        </w:rPr>
        <w:t>贰</w:t>
      </w:r>
      <w:r>
        <w:rPr>
          <w:rFonts w:ascii="楷体" w:eastAsia="楷体" w:hAnsi="楷体" w:cs="楷体" w:hint="eastAsia"/>
          <w:kern w:val="0"/>
        </w:rPr>
        <w:t>份。投标人应提交和填写招标文件中剔除的投标函（格式）、全部附件、表格。投标文件要编写目录，页码应连续，牢固装订成册。</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2.4 投标文件的签署</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（1）投标文件的内容格式均应遵守本招标文件规定。</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（2）投标人名称应填写全称，并加盖印章。</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（3）投标文件不得涂改和增删，如有修改，在修改处必须盖章并由同一签署人签字。</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（4）投标文件的正本须用永久性字迹填写和打印，副本可用复印件，如出现差异，以正本为准。</w:t>
      </w:r>
    </w:p>
    <w:p w:rsidR="00A95833" w:rsidRDefault="00B4678A">
      <w:pPr>
        <w:widowControl/>
        <w:snapToGrid w:val="0"/>
        <w:spacing w:line="240" w:lineRule="atLeast"/>
        <w:ind w:firstLine="482"/>
        <w:rPr>
          <w:rFonts w:ascii="楷体" w:eastAsia="楷体" w:hAnsi="楷体" w:cs="楷体"/>
          <w:kern w:val="0"/>
        </w:rPr>
      </w:pPr>
      <w:r>
        <w:rPr>
          <w:rFonts w:ascii="楷体" w:eastAsia="楷体" w:hAnsi="楷体" w:cs="楷体" w:hint="eastAsia"/>
          <w:kern w:val="0"/>
        </w:rPr>
        <w:t>（5）投标文件的各项内容须按要求由投标人法人代表或法人授权代表签字并加盖公章。</w:t>
      </w:r>
    </w:p>
    <w:p w:rsidR="00A95833" w:rsidRDefault="00B4678A">
      <w:pPr>
        <w:spacing w:afterLines="50" w:after="156" w:line="400" w:lineRule="exact"/>
        <w:jc w:val="left"/>
        <w:rPr>
          <w:b/>
          <w:szCs w:val="21"/>
        </w:rPr>
      </w:pPr>
      <w:r>
        <w:rPr>
          <w:rFonts w:hint="eastAsia"/>
          <w:b/>
          <w:szCs w:val="21"/>
        </w:rPr>
        <w:t>三、合同签订</w:t>
      </w:r>
    </w:p>
    <w:p w:rsidR="00A95833" w:rsidRDefault="00B4678A">
      <w:pPr>
        <w:widowControl/>
        <w:snapToGrid w:val="0"/>
        <w:spacing w:line="240" w:lineRule="atLeast"/>
        <w:ind w:firstLineChars="200" w:firstLine="480"/>
        <w:rPr>
          <w:rFonts w:ascii="楷体" w:eastAsia="楷体" w:hAnsi="楷体" w:cs="楷体"/>
          <w:kern w:val="0"/>
          <w:szCs w:val="21"/>
        </w:rPr>
      </w:pPr>
      <w:r>
        <w:rPr>
          <w:rFonts w:ascii="楷体" w:eastAsia="楷体" w:hAnsi="楷体" w:cs="楷体" w:hint="eastAsia"/>
          <w:kern w:val="0"/>
          <w:szCs w:val="21"/>
        </w:rPr>
        <w:t>（1）中标单位在中标后与苏州科技大学</w:t>
      </w:r>
      <w:r w:rsidR="007B026A">
        <w:rPr>
          <w:rFonts w:ascii="楷体" w:eastAsia="楷体" w:hAnsi="楷体" w:cs="楷体" w:hint="eastAsia"/>
          <w:kern w:val="0"/>
          <w:szCs w:val="21"/>
        </w:rPr>
        <w:t>天平</w:t>
      </w:r>
      <w:r w:rsidR="007B026A">
        <w:rPr>
          <w:rFonts w:ascii="楷体" w:eastAsia="楷体" w:hAnsi="楷体" w:cs="楷体"/>
          <w:kern w:val="0"/>
          <w:szCs w:val="21"/>
        </w:rPr>
        <w:t>学院</w:t>
      </w:r>
      <w:r>
        <w:rPr>
          <w:rFonts w:ascii="楷体" w:eastAsia="楷体" w:hAnsi="楷体" w:cs="楷体" w:hint="eastAsia"/>
          <w:kern w:val="0"/>
          <w:szCs w:val="21"/>
        </w:rPr>
        <w:t>签订合同。</w:t>
      </w:r>
    </w:p>
    <w:p w:rsidR="00A95833" w:rsidRDefault="00B4678A">
      <w:pPr>
        <w:widowControl/>
        <w:snapToGrid w:val="0"/>
        <w:spacing w:line="240" w:lineRule="atLeast"/>
        <w:ind w:firstLine="480"/>
        <w:rPr>
          <w:rFonts w:ascii="楷体" w:eastAsia="楷体" w:hAnsi="楷体" w:cs="楷体"/>
          <w:kern w:val="0"/>
          <w:szCs w:val="21"/>
        </w:rPr>
      </w:pPr>
      <w:r>
        <w:rPr>
          <w:rFonts w:ascii="楷体" w:eastAsia="楷体" w:hAnsi="楷体" w:cs="楷体" w:hint="eastAsia"/>
          <w:kern w:val="0"/>
          <w:szCs w:val="21"/>
        </w:rPr>
        <w:t>（2）中标单位在合同期限内未按合同内容履行职责时，招标单位有权随时解除合同，并由中标单位承担相应的违约责任。</w:t>
      </w:r>
    </w:p>
    <w:p w:rsidR="00A95833" w:rsidRDefault="00B4678A">
      <w:pPr>
        <w:spacing w:afterLines="50" w:after="156" w:line="400" w:lineRule="exact"/>
        <w:jc w:val="left"/>
        <w:rPr>
          <w:b/>
          <w:szCs w:val="21"/>
        </w:rPr>
      </w:pPr>
      <w:r>
        <w:rPr>
          <w:rFonts w:hint="eastAsia"/>
          <w:b/>
          <w:szCs w:val="21"/>
        </w:rPr>
        <w:t>四、评标办法</w:t>
      </w:r>
    </w:p>
    <w:p w:rsidR="0098171C" w:rsidRPr="0098171C" w:rsidRDefault="0098171C" w:rsidP="0098171C">
      <w:pPr>
        <w:widowControl/>
        <w:shd w:val="clear" w:color="auto" w:fill="FFFFFF"/>
        <w:spacing w:line="360" w:lineRule="auto"/>
        <w:ind w:firstLine="210"/>
        <w:jc w:val="left"/>
        <w:rPr>
          <w:rFonts w:ascii="楷体" w:eastAsia="楷体" w:hAnsi="楷体" w:cs="楷体"/>
          <w:kern w:val="0"/>
        </w:rPr>
      </w:pPr>
      <w:r>
        <w:rPr>
          <w:rFonts w:ascii="楷体" w:eastAsia="楷体" w:hAnsi="楷体" w:cs="楷体"/>
          <w:kern w:val="0"/>
        </w:rPr>
        <w:lastRenderedPageBreak/>
        <w:t>4.</w:t>
      </w:r>
      <w:r w:rsidRPr="0098171C">
        <w:rPr>
          <w:rFonts w:ascii="楷体" w:eastAsia="楷体" w:hAnsi="楷体" w:cs="楷体" w:hint="eastAsia"/>
          <w:kern w:val="0"/>
        </w:rPr>
        <w:t>1、成交原则：采购人书面授权询价小组，在采购预算内，质量和服务均能满足采购文件实质性响应要求，以提出最低报价的供应商且单项未超对应最高限价的单位为成交供应商。若最低报价相同，则由采购单位在提出最低报价的供应商范围内自行选择成交供应商。</w:t>
      </w:r>
    </w:p>
    <w:p w:rsidR="0098171C" w:rsidRPr="0098171C" w:rsidRDefault="0098171C" w:rsidP="0098171C">
      <w:pPr>
        <w:widowControl/>
        <w:shd w:val="clear" w:color="auto" w:fill="FFFFFF"/>
        <w:spacing w:line="360" w:lineRule="auto"/>
        <w:ind w:firstLine="210"/>
        <w:jc w:val="left"/>
        <w:rPr>
          <w:rFonts w:ascii="楷体" w:eastAsia="楷体" w:hAnsi="楷体" w:cs="楷体"/>
          <w:kern w:val="0"/>
        </w:rPr>
      </w:pPr>
      <w:r>
        <w:rPr>
          <w:rFonts w:ascii="楷体" w:eastAsia="楷体" w:hAnsi="楷体" w:cs="楷体"/>
          <w:kern w:val="0"/>
        </w:rPr>
        <w:t>4.</w:t>
      </w:r>
      <w:r w:rsidRPr="0098171C">
        <w:rPr>
          <w:rFonts w:ascii="楷体" w:eastAsia="楷体" w:hAnsi="楷体" w:cs="楷体" w:hint="eastAsia"/>
          <w:kern w:val="0"/>
        </w:rPr>
        <w:t>2. 询价小组由采购人代表和评审专家共3人以上单数组成。询价小组成员对每个供应商提供的响应文件进行符合性评审。如有某一项条款内容不符合的，询价小组需要注明不符合原因。</w:t>
      </w:r>
    </w:p>
    <w:p w:rsidR="0098171C" w:rsidRPr="0098171C" w:rsidRDefault="0098171C" w:rsidP="0098171C">
      <w:pPr>
        <w:widowControl/>
        <w:shd w:val="clear" w:color="auto" w:fill="FFFFFF"/>
        <w:spacing w:line="360" w:lineRule="auto"/>
        <w:ind w:firstLine="210"/>
        <w:jc w:val="left"/>
        <w:rPr>
          <w:rFonts w:ascii="楷体" w:eastAsia="楷体" w:hAnsi="楷体" w:cs="楷体"/>
          <w:kern w:val="0"/>
        </w:rPr>
      </w:pPr>
      <w:r>
        <w:rPr>
          <w:rFonts w:ascii="楷体" w:eastAsia="楷体" w:hAnsi="楷体" w:cs="楷体"/>
          <w:kern w:val="0"/>
        </w:rPr>
        <w:t>4.</w:t>
      </w:r>
      <w:r w:rsidRPr="0098171C">
        <w:rPr>
          <w:rFonts w:ascii="楷体" w:eastAsia="楷体" w:hAnsi="楷体" w:cs="楷体" w:hint="eastAsia"/>
          <w:kern w:val="0"/>
        </w:rPr>
        <w:t>3. 询价小组在对响应文件的有效性、完整性和响应程度进行审查时，可以要求供应商对响应文件中含义不明确、同类问题表述不一致或者有明显文字和计算错误的内容等, 询价小组要求供应商澄清、说明或者更正响应文件应当以书面形式作出。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供应商的澄清、说明或者更正应在评审小组向其提出澄清、说明或者更正要求后三十分钟内提交给评审小组。如评审小组联系未果（在十分钟内联系五次）或者供应商在三十分钟内未能按时提交，则视为供应商放弃上述权利，并不得以此为由对本次询价采购活动提出质疑及投诉。</w:t>
      </w:r>
    </w:p>
    <w:p w:rsidR="00A95833" w:rsidRPr="0098171C"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Default="00B4678A">
      <w:pPr>
        <w:widowControl/>
        <w:snapToGrid w:val="0"/>
        <w:spacing w:beforeLines="50" w:before="156" w:afterLines="50" w:after="156" w:line="240" w:lineRule="atLeast"/>
        <w:ind w:firstLine="420"/>
        <w:jc w:val="center"/>
        <w:rPr>
          <w:rFonts w:ascii="楷体" w:eastAsia="楷体" w:hAnsi="楷体" w:cs="楷体"/>
          <w:b/>
          <w:kern w:val="0"/>
          <w:sz w:val="30"/>
          <w:szCs w:val="30"/>
        </w:rPr>
      </w:pPr>
      <w:r>
        <w:rPr>
          <w:rFonts w:ascii="楷体" w:eastAsia="楷体" w:hAnsi="楷体" w:cs="楷体" w:hint="eastAsia"/>
          <w:b/>
          <w:kern w:val="0"/>
          <w:sz w:val="30"/>
          <w:szCs w:val="30"/>
        </w:rPr>
        <w:t>第三章合同条款</w:t>
      </w:r>
    </w:p>
    <w:p w:rsidR="00A95833" w:rsidRPr="000D11BD" w:rsidRDefault="00B4678A">
      <w:pPr>
        <w:spacing w:before="240" w:after="240" w:line="360" w:lineRule="auto"/>
        <w:jc w:val="center"/>
        <w:rPr>
          <w:rFonts w:ascii="楷体" w:eastAsia="楷体" w:hAnsi="楷体"/>
          <w:b/>
          <w:sz w:val="36"/>
          <w:szCs w:val="36"/>
        </w:rPr>
      </w:pPr>
      <w:r w:rsidRPr="000D11BD">
        <w:rPr>
          <w:rFonts w:ascii="楷体" w:eastAsia="楷体" w:hAnsi="楷体" w:cs="楷体" w:hint="eastAsia"/>
          <w:kern w:val="0"/>
          <w:szCs w:val="21"/>
        </w:rPr>
        <w:t>（一）</w:t>
      </w:r>
      <w:r w:rsidRPr="000D11BD">
        <w:rPr>
          <w:rFonts w:ascii="楷体" w:eastAsia="楷体" w:hAnsi="楷体" w:cs="楷体" w:hint="eastAsia"/>
          <w:b/>
          <w:kern w:val="0"/>
          <w:sz w:val="30"/>
          <w:szCs w:val="30"/>
        </w:rPr>
        <w:t>合同的一般条款</w:t>
      </w:r>
      <w:bookmarkStart w:id="0" w:name="_Toc13543213"/>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一、合同文件</w:t>
      </w:r>
      <w:bookmarkEnd w:id="0"/>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w:t>
      </w:r>
      <w:r w:rsidRPr="000D11BD">
        <w:rPr>
          <w:rFonts w:ascii="楷体" w:eastAsia="楷体" w:hAnsi="楷体"/>
          <w:b/>
          <w:sz w:val="21"/>
          <w:szCs w:val="21"/>
        </w:rPr>
        <w:t xml:space="preserve">.  </w:t>
      </w:r>
      <w:r w:rsidRPr="000D11BD">
        <w:rPr>
          <w:rFonts w:ascii="楷体" w:eastAsia="楷体" w:hAnsi="楷体" w:hint="eastAsia"/>
          <w:b/>
          <w:sz w:val="21"/>
          <w:szCs w:val="21"/>
        </w:rPr>
        <w:t>合同文件适用法律</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适用于合同文件的法律是中华人民共和国现行法律、法规及甲方所在地的地方性法规。</w:t>
      </w:r>
    </w:p>
    <w:p w:rsidR="00A95833" w:rsidRPr="000D11BD" w:rsidRDefault="00B4678A">
      <w:pPr>
        <w:spacing w:line="360" w:lineRule="exact"/>
        <w:rPr>
          <w:rFonts w:ascii="楷体" w:eastAsia="楷体" w:hAnsi="楷体"/>
          <w:b/>
          <w:sz w:val="21"/>
          <w:szCs w:val="21"/>
        </w:rPr>
      </w:pPr>
      <w:r w:rsidRPr="000D11BD">
        <w:rPr>
          <w:rFonts w:ascii="楷体" w:eastAsia="楷体" w:hAnsi="楷体"/>
          <w:b/>
          <w:sz w:val="21"/>
          <w:szCs w:val="21"/>
        </w:rPr>
        <w:t xml:space="preserve">2.  </w:t>
      </w:r>
      <w:r w:rsidRPr="000D11BD">
        <w:rPr>
          <w:rFonts w:ascii="楷体" w:eastAsia="楷体" w:hAnsi="楷体" w:hint="eastAsia"/>
          <w:b/>
          <w:sz w:val="21"/>
          <w:szCs w:val="21"/>
        </w:rPr>
        <w:t>合同文件组成和解释顺序</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（1）合同文件的组成和解释顺序如下：</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（2）合同的特殊性条款</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（3）合同的一般性条款</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lastRenderedPageBreak/>
        <w:t>（4）洽商、变更等明确双方权利义务的纪要、协议</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（5）中标通知书、投标书和招标文件</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（6）有关图纸</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（7）标准、规范和其它有关技术资料、技术要求</w:t>
      </w:r>
    </w:p>
    <w:p w:rsidR="00A95833" w:rsidRPr="000D11BD" w:rsidRDefault="00B4678A">
      <w:pPr>
        <w:spacing w:line="360" w:lineRule="exact"/>
        <w:ind w:firstLine="425"/>
        <w:rPr>
          <w:rFonts w:ascii="楷体" w:eastAsia="楷体" w:hAnsi="楷体"/>
          <w:sz w:val="21"/>
          <w:szCs w:val="21"/>
        </w:rPr>
      </w:pPr>
      <w:r w:rsidRPr="000D11BD">
        <w:rPr>
          <w:rFonts w:ascii="楷体" w:eastAsia="楷体" w:hAnsi="楷体" w:hint="eastAsia"/>
          <w:sz w:val="21"/>
          <w:szCs w:val="21"/>
        </w:rPr>
        <w:t>（8）合同的特殊性条款的效力优于合同的一般性条款的效力</w:t>
      </w:r>
    </w:p>
    <w:p w:rsidR="00A95833" w:rsidRPr="000D11BD" w:rsidRDefault="00B4678A">
      <w:pPr>
        <w:spacing w:line="360" w:lineRule="exact"/>
        <w:rPr>
          <w:rFonts w:ascii="楷体" w:eastAsia="楷体" w:hAnsi="楷体"/>
          <w:b/>
          <w:sz w:val="21"/>
          <w:szCs w:val="21"/>
        </w:rPr>
      </w:pPr>
      <w:r w:rsidRPr="000D11BD">
        <w:rPr>
          <w:rFonts w:ascii="楷体" w:eastAsia="楷体" w:hAnsi="楷体"/>
          <w:b/>
          <w:sz w:val="21"/>
          <w:szCs w:val="21"/>
        </w:rPr>
        <w:t xml:space="preserve">3. </w:t>
      </w:r>
      <w:r w:rsidRPr="000D11BD">
        <w:rPr>
          <w:rFonts w:ascii="楷体" w:eastAsia="楷体" w:hAnsi="楷体" w:hint="eastAsia"/>
          <w:b/>
          <w:sz w:val="21"/>
          <w:szCs w:val="21"/>
        </w:rPr>
        <w:t>合同文件使用文字</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（1）合同文件使用中文书写、解释和说明</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rsidR="00A95833" w:rsidRPr="000D11BD" w:rsidRDefault="00B4678A">
      <w:pPr>
        <w:spacing w:line="360" w:lineRule="exact"/>
        <w:rPr>
          <w:rFonts w:ascii="楷体" w:eastAsia="楷体" w:hAnsi="楷体"/>
          <w:b/>
          <w:sz w:val="21"/>
          <w:szCs w:val="21"/>
        </w:rPr>
      </w:pPr>
      <w:bookmarkStart w:id="1" w:name="_Toc13543214"/>
      <w:r w:rsidRPr="000D11BD">
        <w:rPr>
          <w:rFonts w:ascii="楷体" w:eastAsia="楷体" w:hAnsi="楷体" w:hint="eastAsia"/>
          <w:b/>
          <w:sz w:val="21"/>
          <w:szCs w:val="21"/>
        </w:rPr>
        <w:t>二、标的物的一般条款</w:t>
      </w:r>
      <w:bookmarkEnd w:id="1"/>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1、完整物权</w:t>
      </w:r>
    </w:p>
    <w:p w:rsidR="00A95833" w:rsidRPr="000D11BD" w:rsidRDefault="00B4678A">
      <w:pPr>
        <w:spacing w:line="360" w:lineRule="exact"/>
        <w:rPr>
          <w:rFonts w:ascii="楷体" w:eastAsia="楷体" w:hAnsi="楷体"/>
          <w:sz w:val="21"/>
          <w:szCs w:val="21"/>
        </w:rPr>
      </w:pPr>
      <w:r w:rsidRPr="000D11BD">
        <w:rPr>
          <w:rFonts w:ascii="楷体" w:eastAsia="楷体" w:hAnsi="楷体"/>
          <w:sz w:val="21"/>
          <w:szCs w:val="21"/>
        </w:rPr>
        <w:tab/>
      </w:r>
      <w:r w:rsidRPr="000D11BD">
        <w:rPr>
          <w:rFonts w:ascii="楷体" w:eastAsia="楷体" w:hAnsi="楷体" w:hint="eastAsia"/>
          <w:sz w:val="21"/>
          <w:szCs w:val="21"/>
        </w:rPr>
        <w:t>对于出卖的标的物，乙方应当拥有完整物权，并且乙方负有保证第三人不得向甲方主张任何权利（包括知识产权）的义务。</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2、质量保证</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rsidR="00A95833" w:rsidRPr="000D11BD" w:rsidRDefault="00B4678A">
      <w:pPr>
        <w:overflowPunct w:val="0"/>
        <w:adjustRightInd w:val="0"/>
        <w:spacing w:line="360" w:lineRule="exact"/>
        <w:ind w:firstLine="420"/>
        <w:jc w:val="left"/>
        <w:textAlignment w:val="baseline"/>
        <w:rPr>
          <w:rFonts w:ascii="楷体" w:eastAsia="楷体" w:hAnsi="楷体"/>
          <w:b/>
          <w:sz w:val="21"/>
          <w:szCs w:val="21"/>
        </w:rPr>
      </w:pPr>
      <w:r w:rsidRPr="000D11BD">
        <w:rPr>
          <w:rFonts w:ascii="楷体" w:eastAsia="楷体" w:hAnsi="楷体" w:hint="eastAsia"/>
          <w:sz w:val="21"/>
          <w:szCs w:val="21"/>
        </w:rPr>
        <w:t>（3）除合同特殊条款规定外，合同条款中标的物的质量保证期均自标的物通过最终验收之日起计算</w:t>
      </w:r>
      <w:r w:rsidRPr="000D11BD">
        <w:rPr>
          <w:rFonts w:ascii="楷体" w:eastAsia="楷体" w:hAnsi="楷体" w:hint="eastAsia"/>
          <w:b/>
          <w:sz w:val="21"/>
          <w:szCs w:val="21"/>
        </w:rPr>
        <w:t>。</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3、包装</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4、伴随服务</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（1）乙方除应履行按期按量交付合格标的物的义务之外，还应提供下列服务。</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（2）标的物的现场安装、启动、调试、监督；</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（3）提供标的物组装和一般维修所必须的工具；</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（4）在合同规定的期限内对所提供标的物实行运行监督、维修服务的前提条件是该服务并不能免除乙方在质量保证期内所承担的义务；</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（5）对甲方技术人员的技术指导或培训。</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（6）除合同另有规定之外，伴随服务的费用均已含在合同价款中，甲方不再另行进行支付。</w:t>
      </w:r>
    </w:p>
    <w:p w:rsidR="00A95833" w:rsidRPr="000D11BD" w:rsidRDefault="00B4678A">
      <w:pPr>
        <w:spacing w:line="360" w:lineRule="exact"/>
        <w:rPr>
          <w:rFonts w:ascii="楷体" w:eastAsia="楷体" w:hAnsi="楷体"/>
          <w:b/>
          <w:sz w:val="21"/>
          <w:szCs w:val="21"/>
        </w:rPr>
      </w:pPr>
      <w:bookmarkStart w:id="2" w:name="_Toc13543215"/>
      <w:r w:rsidRPr="000D11BD">
        <w:rPr>
          <w:rFonts w:ascii="楷体" w:eastAsia="楷体" w:hAnsi="楷体" w:hint="eastAsia"/>
          <w:b/>
          <w:sz w:val="21"/>
          <w:szCs w:val="21"/>
        </w:rPr>
        <w:t>三、标的物的交付、检验和验收</w:t>
      </w:r>
      <w:bookmarkEnd w:id="2"/>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lastRenderedPageBreak/>
        <w:t>1、标的物的交付</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（1）标的物的所有权自标的物交付时转移。</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（2）乙方应当按照约定的期限和约定的地点交付标的物。</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（3）乙方应当按照约定或者交易向甲方交付提取标的物单证以外的有关单证和资料。</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2、检验和验收</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在交货前，乙方应对标的物的质量、规格、性能、数量等进行详细而全面的检验，并出具一份合格检验证明，合格检验证明作为甲方验收的依据，但不能作为有关标的物质量、规格、数量或性能的最终检验结果。</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（2）甲方根据合同规定的内容和验收标准进行验收，同时比较乙方出具的检验证明，经检验无误后出具验收合格证明，该证明作为最终付款所需文件的组成部分。</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（3）验收期限为项目竣工验收之日。特殊情况需延长的，双方应在合同的特殊条款中约定。</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（4）如双方对验收结果有分歧，则以</w:t>
      </w:r>
      <w:r w:rsidRPr="000D11BD">
        <w:rPr>
          <w:rFonts w:ascii="楷体" w:eastAsia="楷体" w:hAnsi="楷体" w:hint="eastAsia"/>
          <w:b/>
          <w:sz w:val="21"/>
          <w:szCs w:val="21"/>
        </w:rPr>
        <w:t>苏州市技术质量监督局</w:t>
      </w:r>
      <w:r w:rsidRPr="000D11BD">
        <w:rPr>
          <w:rFonts w:ascii="楷体" w:eastAsia="楷体" w:hAnsi="楷体" w:hint="eastAsia"/>
          <w:sz w:val="21"/>
          <w:szCs w:val="21"/>
        </w:rPr>
        <w:t>的检验结果为准，检验费用由有过失的一方支付。</w:t>
      </w:r>
    </w:p>
    <w:p w:rsidR="00A95833" w:rsidRPr="000D11BD" w:rsidRDefault="00B4678A">
      <w:pPr>
        <w:spacing w:line="360" w:lineRule="exact"/>
        <w:rPr>
          <w:rFonts w:ascii="楷体" w:eastAsia="楷体" w:hAnsi="楷体"/>
          <w:b/>
          <w:sz w:val="21"/>
          <w:szCs w:val="21"/>
        </w:rPr>
      </w:pPr>
      <w:bookmarkStart w:id="3" w:name="_Toc13543216"/>
      <w:r w:rsidRPr="000D11BD">
        <w:rPr>
          <w:rFonts w:ascii="楷体" w:eastAsia="楷体" w:hAnsi="楷体" w:hint="eastAsia"/>
          <w:b/>
          <w:sz w:val="21"/>
          <w:szCs w:val="21"/>
        </w:rPr>
        <w:t>四、对标的物提出异议的时间和办法</w:t>
      </w:r>
      <w:bookmarkEnd w:id="3"/>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1、对标的物提出异议的时间和办法</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（1）甲方在验收过程中，应当于双方约定的检验期间内将标的物的数量或质量不符合约定的情形及处理方式以书面形式通知乙方。</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（2）如甲方在验收期满后既不出具验收合格证明又未提出书面异议的视为乙方所交标的物符合合同规定。</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（3）乙方应在收到甲方书面异议后七天内负责处理问题，否则将视为默认甲方提出的异议和处理意见。</w:t>
      </w:r>
    </w:p>
    <w:p w:rsidR="00A95833" w:rsidRPr="000D11BD" w:rsidRDefault="00B4678A">
      <w:pPr>
        <w:spacing w:line="360" w:lineRule="exact"/>
        <w:rPr>
          <w:rFonts w:ascii="楷体" w:eastAsia="楷体" w:hAnsi="楷体"/>
          <w:b/>
          <w:sz w:val="21"/>
          <w:szCs w:val="21"/>
        </w:rPr>
      </w:pPr>
      <w:bookmarkStart w:id="4" w:name="_Toc13543217"/>
      <w:r w:rsidRPr="000D11BD">
        <w:rPr>
          <w:rFonts w:ascii="楷体" w:eastAsia="楷体" w:hAnsi="楷体" w:hint="eastAsia"/>
          <w:b/>
          <w:sz w:val="21"/>
          <w:szCs w:val="21"/>
        </w:rPr>
        <w:t>五、合同价款和支付</w:t>
      </w:r>
      <w:bookmarkEnd w:id="4"/>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1、合同价款和支付</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（1）本合同的结算货币为人民币，单位元。</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（2）乙方应按照双方签订的合同规定交货并在合同特殊条款规定的期限内持下列单据结算货款。</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（3）合格的销售发票；</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（4）甲方盖章签收后的送货回单和验收合格证明。</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（5）甲方应按合同特殊条款规定的期限和方式付款。</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（6）根据现行税法对甲方征收的与本合同有关的一切税费均由甲方承担；根据现行税法对乙方征收的与本合同有关的一切税费均由乙方承担。</w:t>
      </w:r>
    </w:p>
    <w:p w:rsidR="00A95833" w:rsidRPr="000D11BD" w:rsidRDefault="00B4678A">
      <w:pPr>
        <w:spacing w:line="360" w:lineRule="exact"/>
        <w:rPr>
          <w:rFonts w:ascii="楷体" w:eastAsia="楷体" w:hAnsi="楷体"/>
          <w:b/>
          <w:sz w:val="21"/>
          <w:szCs w:val="21"/>
        </w:rPr>
      </w:pPr>
      <w:bookmarkStart w:id="5" w:name="_Toc13543218"/>
      <w:r w:rsidRPr="000D11BD">
        <w:rPr>
          <w:rFonts w:ascii="楷体" w:eastAsia="楷体" w:hAnsi="楷体" w:hint="eastAsia"/>
          <w:b/>
          <w:sz w:val="21"/>
          <w:szCs w:val="21"/>
        </w:rPr>
        <w:t>六、违约责任</w:t>
      </w:r>
      <w:bookmarkEnd w:id="5"/>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1、违约责任</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合同一方不履行合同义务或者履行合同义务不符合约定的，应当承担继续履行、采取补救措施或者赔偿损失等违约责任。</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2、甲方违约责任</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（1）在合同生效后，甲方要求退货的，应向乙方偿付合同总价款的</w:t>
      </w:r>
      <w:r w:rsidRPr="000D11BD">
        <w:rPr>
          <w:rFonts w:ascii="楷体" w:eastAsia="楷体" w:hAnsi="楷体"/>
          <w:sz w:val="21"/>
          <w:szCs w:val="21"/>
        </w:rPr>
        <w:t>5%</w:t>
      </w:r>
      <w:r w:rsidRPr="000D11BD">
        <w:rPr>
          <w:rFonts w:ascii="楷体" w:eastAsia="楷体" w:hAnsi="楷体" w:hint="eastAsia"/>
          <w:sz w:val="21"/>
          <w:szCs w:val="21"/>
        </w:rPr>
        <w:t>，作为违约金，</w:t>
      </w:r>
      <w:r w:rsidRPr="000D11BD">
        <w:rPr>
          <w:rFonts w:ascii="楷体" w:eastAsia="楷体" w:hAnsi="楷体" w:hint="eastAsia"/>
          <w:sz w:val="21"/>
          <w:szCs w:val="21"/>
        </w:rPr>
        <w:lastRenderedPageBreak/>
        <w:t>违约金不足以补偿损失的，乙方有权要求甲方补足。</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（2）甲方逾期付款的应按照逾期付款金额的每天万分之四支付逾期付款违约金。</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（3）甲方违反合同规定，拒绝接收乙方交付的合格标的物，应当承担乙方由此造成的损失。</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3、乙方违约责任</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（1）乙方不能交货（逾期超过十五天视为不能交货），或交货不合格从而影响甲方按期正常使用的，甲方有权解除合同，乙方向甲方偿付合同总价款</w:t>
      </w:r>
      <w:r w:rsidRPr="000D11BD">
        <w:rPr>
          <w:rFonts w:ascii="楷体" w:eastAsia="楷体" w:hAnsi="楷体"/>
          <w:sz w:val="21"/>
          <w:szCs w:val="21"/>
        </w:rPr>
        <w:t>5%</w:t>
      </w:r>
      <w:r w:rsidRPr="000D11BD">
        <w:rPr>
          <w:rFonts w:ascii="楷体" w:eastAsia="楷体" w:hAnsi="楷体" w:hint="eastAsia"/>
          <w:sz w:val="21"/>
          <w:szCs w:val="21"/>
        </w:rPr>
        <w:t>的违约金，违约金不足以补偿损失的甲方有权要求乙方补足。</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（2）乙方逾期交货的，应在发货前与甲方协商，甲方仍需求的，乙方应立即发货并应按照逾期交货部分货款的每天万分之四支付逾期交货违约金，同时承担甲方因此遭致的损失费用。</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4、不可抗力</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（1）因不可抗力不能履行合同的，根据不可抗力的影响，部分或者全部免除责任。但合同一方迟延履行后发生不可抗力的，不能免除责任。</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（2）合同一方因不可抗力不能履行合同的，应当及时通知对方，以减轻可能给对方造成的损失，并应当在合理期限内提供证明。</w:t>
      </w:r>
    </w:p>
    <w:p w:rsidR="00A95833" w:rsidRPr="000D11BD" w:rsidRDefault="00B4678A">
      <w:pPr>
        <w:spacing w:line="360" w:lineRule="exact"/>
        <w:rPr>
          <w:rFonts w:ascii="楷体" w:eastAsia="楷体" w:hAnsi="楷体"/>
          <w:b/>
          <w:sz w:val="21"/>
          <w:szCs w:val="21"/>
        </w:rPr>
      </w:pPr>
      <w:bookmarkStart w:id="6" w:name="_Toc13543219"/>
      <w:r w:rsidRPr="000D11BD">
        <w:rPr>
          <w:rFonts w:ascii="楷体" w:eastAsia="楷体" w:hAnsi="楷体" w:hint="eastAsia"/>
          <w:b/>
          <w:sz w:val="21"/>
          <w:szCs w:val="21"/>
        </w:rPr>
        <w:t>七、索赔</w:t>
      </w:r>
      <w:bookmarkEnd w:id="6"/>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1、索赔</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（1）甲方有权根据当地产品质量检验机构或其它有权部门出具的检验证书向乙方提出索赔。</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（2）在本合同规定的检验期和质量保证期内，如果乙方对甲方提出的索赔或差异有责任，则乙方应按甲方同意的下列一种或多种方式解决索赔事宜：</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（3）乙方同意退货，并按合同规定的货币将货款退还给甲方，并承担由此发生的一切损失和费用，包括利息、银行手续费、运费、保险费、检验费、仓储费、装卸费以及为保护退回标的物所需的其它必要费用。</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（4）根据标的物的低劣程度、损坏程度以及甲方遭受损失的数额，经双方协商确定降低标的物的价格。</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5）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6）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rsidR="00A95833" w:rsidRPr="000D11BD" w:rsidRDefault="00B4678A">
      <w:pPr>
        <w:spacing w:line="360" w:lineRule="exact"/>
        <w:rPr>
          <w:rFonts w:ascii="楷体" w:eastAsia="楷体" w:hAnsi="楷体"/>
          <w:b/>
          <w:sz w:val="21"/>
          <w:szCs w:val="21"/>
        </w:rPr>
      </w:pPr>
      <w:bookmarkStart w:id="7" w:name="_Toc13543220"/>
      <w:r w:rsidRPr="000D11BD">
        <w:rPr>
          <w:rFonts w:ascii="楷体" w:eastAsia="楷体" w:hAnsi="楷体" w:hint="eastAsia"/>
          <w:b/>
          <w:sz w:val="21"/>
          <w:szCs w:val="21"/>
        </w:rPr>
        <w:t>八、履约保证金</w:t>
      </w:r>
      <w:bookmarkEnd w:id="7"/>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1、乙方应在本合同签订时，按招标文件的约定提供相应的履约保证金，保证金的有效期应不低于合同质保期。</w:t>
      </w:r>
    </w:p>
    <w:p w:rsidR="00A95833" w:rsidRPr="000D11BD" w:rsidRDefault="00B4678A">
      <w:pPr>
        <w:spacing w:line="360" w:lineRule="exact"/>
        <w:ind w:firstLineChars="200" w:firstLine="420"/>
        <w:rPr>
          <w:rFonts w:ascii="楷体" w:eastAsia="楷体" w:hAnsi="楷体"/>
          <w:sz w:val="21"/>
          <w:szCs w:val="21"/>
        </w:rPr>
      </w:pPr>
      <w:r w:rsidRPr="000D11BD">
        <w:rPr>
          <w:rFonts w:ascii="楷体" w:eastAsia="楷体" w:hAnsi="楷体" w:hint="eastAsia"/>
          <w:sz w:val="21"/>
          <w:szCs w:val="21"/>
        </w:rPr>
        <w:t>2、</w:t>
      </w:r>
      <w:r w:rsidRPr="000D11BD">
        <w:rPr>
          <w:rFonts w:ascii="楷体" w:eastAsia="楷体" w:hAnsi="楷体"/>
          <w:sz w:val="21"/>
          <w:szCs w:val="21"/>
        </w:rPr>
        <w:t>乙方如提供履约保函，则应按照甲方可接受的格式提供。</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lastRenderedPageBreak/>
        <w:t>3、</w:t>
      </w:r>
      <w:r w:rsidRPr="000D11BD">
        <w:rPr>
          <w:rFonts w:ascii="楷体" w:eastAsia="楷体" w:hAnsi="楷体"/>
          <w:sz w:val="21"/>
          <w:szCs w:val="21"/>
        </w:rPr>
        <w:t>如果乙方未能履行合同规定的任何义务，甲方有权从履约保证金中取得补偿。</w:t>
      </w:r>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w:t>
      </w:r>
      <w:r w:rsidRPr="000D11BD">
        <w:rPr>
          <w:rFonts w:ascii="楷体" w:eastAsia="楷体" w:hAnsi="楷体"/>
          <w:sz w:val="21"/>
          <w:szCs w:val="21"/>
        </w:rPr>
        <w:t>履约保证金（无息）将在乙方履行完合同义务并在质保期完后，甲方七天内退回。</w:t>
      </w:r>
    </w:p>
    <w:p w:rsidR="00A95833" w:rsidRPr="000D11BD" w:rsidRDefault="00B4678A">
      <w:pPr>
        <w:spacing w:line="360" w:lineRule="exact"/>
        <w:rPr>
          <w:rFonts w:ascii="楷体" w:eastAsia="楷体" w:hAnsi="楷体"/>
          <w:b/>
          <w:sz w:val="21"/>
          <w:szCs w:val="21"/>
        </w:rPr>
      </w:pPr>
      <w:bookmarkStart w:id="8" w:name="_Toc13543221"/>
      <w:r w:rsidRPr="000D11BD">
        <w:rPr>
          <w:rFonts w:ascii="楷体" w:eastAsia="楷体" w:hAnsi="楷体" w:hint="eastAsia"/>
          <w:b/>
          <w:sz w:val="21"/>
          <w:szCs w:val="21"/>
        </w:rPr>
        <w:t>九、合同的解除和转让</w:t>
      </w:r>
      <w:bookmarkEnd w:id="8"/>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1、合同的解除</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（1）甲方和乙方协商一致，可以解除合同；</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（2）有下列情形之一，合同一方可以解除合同：</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（3）因不可抗力致使不能实现合同目的，未受不可抗力影响的一方有权解除合同；</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（4）因合同一方违约导致合同不能履行，另一方有权解除合同；</w:t>
      </w:r>
    </w:p>
    <w:p w:rsidR="00A95833" w:rsidRPr="000D11BD" w:rsidRDefault="00B4678A">
      <w:pPr>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（5）有权解除合同的一方，应当在违约事实或不可抗力发生之后三十天内书面通知对方以主张解除合同，合同在书面通知到达对方时解除。</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2、合同的转让</w:t>
      </w:r>
    </w:p>
    <w:p w:rsidR="00A95833" w:rsidRPr="000D11BD" w:rsidRDefault="00B4678A">
      <w:pPr>
        <w:spacing w:line="360" w:lineRule="exact"/>
        <w:rPr>
          <w:rFonts w:ascii="楷体" w:eastAsia="楷体" w:hAnsi="楷体"/>
          <w:b/>
          <w:sz w:val="21"/>
          <w:szCs w:val="21"/>
        </w:rPr>
      </w:pPr>
      <w:r w:rsidRPr="000D11BD">
        <w:rPr>
          <w:rFonts w:ascii="楷体" w:eastAsia="楷体" w:hAnsi="楷体"/>
          <w:b/>
          <w:sz w:val="21"/>
          <w:szCs w:val="21"/>
        </w:rPr>
        <w:t xml:space="preserve">  合同的部分和全部都不得转让。</w:t>
      </w:r>
    </w:p>
    <w:p w:rsidR="00A95833" w:rsidRPr="000D11BD" w:rsidRDefault="00B4678A">
      <w:pPr>
        <w:spacing w:line="360" w:lineRule="exact"/>
        <w:rPr>
          <w:rFonts w:ascii="楷体" w:eastAsia="楷体" w:hAnsi="楷体"/>
          <w:b/>
          <w:sz w:val="21"/>
          <w:szCs w:val="21"/>
        </w:rPr>
      </w:pPr>
      <w:bookmarkStart w:id="9" w:name="_Toc13543222"/>
      <w:r w:rsidRPr="000D11BD">
        <w:rPr>
          <w:rFonts w:ascii="楷体" w:eastAsia="楷体" w:hAnsi="楷体" w:hint="eastAsia"/>
          <w:b/>
          <w:sz w:val="21"/>
          <w:szCs w:val="21"/>
        </w:rPr>
        <w:t>十、合同的生效</w:t>
      </w:r>
      <w:bookmarkEnd w:id="9"/>
    </w:p>
    <w:p w:rsidR="00A95833" w:rsidRPr="000D11BD" w:rsidRDefault="00B4678A">
      <w:pPr>
        <w:spacing w:line="360" w:lineRule="exact"/>
        <w:ind w:firstLineChars="200" w:firstLine="420"/>
        <w:rPr>
          <w:rFonts w:ascii="楷体" w:eastAsia="楷体" w:hAnsi="楷体"/>
          <w:sz w:val="21"/>
          <w:szCs w:val="21"/>
        </w:rPr>
      </w:pPr>
      <w:bookmarkStart w:id="10" w:name="_Toc13543223"/>
      <w:r w:rsidRPr="000D11BD">
        <w:rPr>
          <w:rFonts w:ascii="楷体" w:eastAsia="楷体" w:hAnsi="楷体" w:hint="eastAsia"/>
          <w:sz w:val="21"/>
          <w:szCs w:val="21"/>
        </w:rPr>
        <w:t>合同经甲乙双方代表签字并加盖公章（或合同章），并在收到乙方提交的履约保证金后即生效。</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十一、争议解决</w:t>
      </w:r>
      <w:bookmarkEnd w:id="10"/>
    </w:p>
    <w:p w:rsidR="00A95833" w:rsidRPr="000D11BD" w:rsidRDefault="00B4678A">
      <w:pPr>
        <w:overflowPunct w:val="0"/>
        <w:adjustRightInd w:val="0"/>
        <w:spacing w:line="360" w:lineRule="exact"/>
        <w:ind w:firstLine="420"/>
        <w:jc w:val="left"/>
        <w:textAlignment w:val="baseline"/>
        <w:rPr>
          <w:rFonts w:ascii="楷体" w:eastAsia="楷体" w:hAnsi="楷体"/>
          <w:sz w:val="21"/>
          <w:szCs w:val="21"/>
        </w:rPr>
      </w:pPr>
      <w:r w:rsidRPr="000D11BD">
        <w:rPr>
          <w:rFonts w:ascii="楷体" w:eastAsia="楷体" w:hAnsi="楷体" w:hint="eastAsia"/>
          <w:sz w:val="21"/>
          <w:szCs w:val="21"/>
        </w:rPr>
        <w:t>甲乙双方因合同发生争议，应在招标方的主持下进行调解，协商不成，任何一方可以向甲方所在地人民法院起诉。</w:t>
      </w:r>
    </w:p>
    <w:p w:rsidR="00A95833" w:rsidRPr="000D11BD" w:rsidRDefault="00B4678A">
      <w:pPr>
        <w:spacing w:line="360" w:lineRule="exact"/>
        <w:rPr>
          <w:rFonts w:ascii="楷体" w:eastAsia="楷体" w:hAnsi="楷体"/>
          <w:b/>
          <w:sz w:val="21"/>
          <w:szCs w:val="21"/>
        </w:rPr>
      </w:pPr>
      <w:bookmarkStart w:id="11" w:name="_Toc13543224"/>
      <w:r w:rsidRPr="000D11BD">
        <w:rPr>
          <w:rFonts w:ascii="楷体" w:eastAsia="楷体" w:hAnsi="楷体" w:hint="eastAsia"/>
          <w:b/>
          <w:sz w:val="21"/>
          <w:szCs w:val="21"/>
        </w:rPr>
        <w:t>十二、附则</w:t>
      </w:r>
      <w:bookmarkEnd w:id="11"/>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1、合同份数。</w:t>
      </w:r>
    </w:p>
    <w:p w:rsidR="00A95833" w:rsidRPr="000D11BD" w:rsidRDefault="00B4678A">
      <w:pPr>
        <w:spacing w:line="360" w:lineRule="exact"/>
        <w:ind w:left="210" w:hangingChars="100" w:hanging="210"/>
        <w:rPr>
          <w:rFonts w:ascii="楷体" w:eastAsia="楷体" w:hAnsi="楷体"/>
          <w:sz w:val="21"/>
          <w:szCs w:val="21"/>
        </w:rPr>
      </w:pPr>
      <w:r w:rsidRPr="000D11BD">
        <w:rPr>
          <w:rFonts w:ascii="楷体" w:eastAsia="楷体" w:hAnsi="楷体"/>
          <w:sz w:val="21"/>
          <w:szCs w:val="21"/>
        </w:rPr>
        <w:tab/>
      </w:r>
      <w:r w:rsidRPr="000D11BD">
        <w:rPr>
          <w:rFonts w:ascii="楷体" w:eastAsia="楷体" w:hAnsi="楷体" w:hint="eastAsia"/>
          <w:sz w:val="21"/>
          <w:szCs w:val="21"/>
        </w:rPr>
        <w:t>本合同一式肆份，甲方叁份、乙方壹份。</w:t>
      </w:r>
    </w:p>
    <w:p w:rsidR="00A95833" w:rsidRPr="000D11BD" w:rsidRDefault="00B4678A">
      <w:pPr>
        <w:spacing w:line="360" w:lineRule="exact"/>
        <w:rPr>
          <w:rFonts w:ascii="楷体" w:eastAsia="楷体" w:hAnsi="楷体"/>
          <w:b/>
          <w:sz w:val="21"/>
          <w:szCs w:val="21"/>
        </w:rPr>
      </w:pPr>
      <w:r w:rsidRPr="000D11BD">
        <w:rPr>
          <w:rFonts w:ascii="楷体" w:eastAsia="楷体" w:hAnsi="楷体" w:hint="eastAsia"/>
          <w:b/>
          <w:sz w:val="21"/>
          <w:szCs w:val="21"/>
        </w:rPr>
        <w:t>2、未尽事宜</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本合同未尽事宜应按《中华人民共和国合同法》、《中华人民共和国产品质量法》、《中华人民共和国政府采购法》之规定解释。</w:t>
      </w:r>
    </w:p>
    <w:p w:rsidR="00A95833" w:rsidRPr="000D11BD" w:rsidRDefault="00B4678A">
      <w:pPr>
        <w:spacing w:line="440" w:lineRule="exact"/>
        <w:jc w:val="center"/>
        <w:rPr>
          <w:rFonts w:ascii="楷体" w:eastAsia="楷体" w:hAnsi="楷体"/>
          <w:b/>
          <w:bCs/>
          <w:sz w:val="30"/>
          <w:szCs w:val="30"/>
        </w:rPr>
      </w:pPr>
      <w:bookmarkStart w:id="12" w:name="合同的特殊条款"/>
      <w:bookmarkEnd w:id="12"/>
      <w:r w:rsidRPr="000D11BD">
        <w:rPr>
          <w:rFonts w:ascii="楷体" w:eastAsia="楷体" w:hAnsi="楷体" w:hint="eastAsia"/>
          <w:b/>
          <w:bCs/>
          <w:sz w:val="30"/>
          <w:szCs w:val="30"/>
        </w:rPr>
        <w:t xml:space="preserve"> </w:t>
      </w:r>
    </w:p>
    <w:p w:rsidR="00A95833" w:rsidRPr="000D11BD" w:rsidRDefault="00A95833">
      <w:pPr>
        <w:spacing w:line="440" w:lineRule="exact"/>
        <w:jc w:val="center"/>
        <w:rPr>
          <w:rFonts w:ascii="楷体" w:eastAsia="楷体" w:hAnsi="楷体"/>
          <w:b/>
          <w:bCs/>
          <w:sz w:val="30"/>
          <w:szCs w:val="30"/>
        </w:rPr>
      </w:pPr>
    </w:p>
    <w:p w:rsidR="00A95833" w:rsidRPr="000D11BD" w:rsidRDefault="00A95833">
      <w:pPr>
        <w:spacing w:line="440" w:lineRule="exact"/>
        <w:jc w:val="center"/>
        <w:rPr>
          <w:rFonts w:ascii="楷体" w:eastAsia="楷体" w:hAnsi="楷体"/>
          <w:b/>
          <w:bCs/>
          <w:sz w:val="30"/>
          <w:szCs w:val="30"/>
        </w:rPr>
      </w:pPr>
    </w:p>
    <w:p w:rsidR="00A95833" w:rsidRPr="000D11BD" w:rsidRDefault="00B4678A">
      <w:pPr>
        <w:spacing w:line="440" w:lineRule="exact"/>
        <w:jc w:val="center"/>
        <w:rPr>
          <w:rFonts w:ascii="楷体" w:eastAsia="楷体" w:hAnsi="楷体"/>
          <w:b/>
          <w:bCs/>
          <w:sz w:val="30"/>
          <w:szCs w:val="30"/>
        </w:rPr>
      </w:pPr>
      <w:r w:rsidRPr="000D11BD">
        <w:rPr>
          <w:rFonts w:ascii="楷体" w:eastAsia="楷体" w:hAnsi="楷体" w:hint="eastAsia"/>
          <w:b/>
          <w:bCs/>
          <w:sz w:val="30"/>
          <w:szCs w:val="30"/>
        </w:rPr>
        <w:t>（二）合同的特殊条款</w:t>
      </w:r>
    </w:p>
    <w:p w:rsidR="00A95833" w:rsidRPr="000D11BD" w:rsidRDefault="00A95833">
      <w:pPr>
        <w:spacing w:line="440" w:lineRule="exact"/>
        <w:jc w:val="center"/>
        <w:rPr>
          <w:rFonts w:ascii="楷体" w:eastAsia="楷体" w:hAnsi="楷体"/>
          <w:b/>
          <w:bCs/>
          <w:sz w:val="44"/>
          <w:szCs w:val="44"/>
        </w:rPr>
      </w:pPr>
    </w:p>
    <w:p w:rsidR="00A95833" w:rsidRPr="000D11BD" w:rsidRDefault="00B4678A">
      <w:pPr>
        <w:spacing w:line="400" w:lineRule="exact"/>
        <w:rPr>
          <w:rFonts w:ascii="楷体" w:eastAsia="楷体" w:hAnsi="楷体"/>
          <w:sz w:val="21"/>
          <w:szCs w:val="21"/>
        </w:rPr>
      </w:pPr>
      <w:r w:rsidRPr="000D11BD">
        <w:rPr>
          <w:rFonts w:ascii="楷体" w:eastAsia="楷体" w:hAnsi="楷体"/>
          <w:szCs w:val="21"/>
        </w:rPr>
        <w:tab/>
      </w:r>
      <w:r w:rsidRPr="000D11BD">
        <w:rPr>
          <w:rFonts w:ascii="楷体" w:eastAsia="楷体" w:hAnsi="楷体" w:hint="eastAsia"/>
          <w:sz w:val="21"/>
          <w:szCs w:val="21"/>
        </w:rPr>
        <w:t>根据苏州科技大学</w:t>
      </w:r>
      <w:r w:rsidR="00F87D7A" w:rsidRPr="000D11BD">
        <w:rPr>
          <w:rFonts w:ascii="楷体" w:eastAsia="楷体" w:hAnsi="楷体" w:hint="eastAsia"/>
          <w:sz w:val="21"/>
          <w:szCs w:val="21"/>
        </w:rPr>
        <w:t>天平</w:t>
      </w:r>
      <w:r w:rsidR="00F87D7A" w:rsidRPr="000D11BD">
        <w:rPr>
          <w:rFonts w:ascii="楷体" w:eastAsia="楷体" w:hAnsi="楷体"/>
          <w:sz w:val="21"/>
          <w:szCs w:val="21"/>
        </w:rPr>
        <w:t>学院</w:t>
      </w:r>
      <w:r w:rsidRPr="000D11BD">
        <w:rPr>
          <w:rFonts w:ascii="楷体" w:eastAsia="楷体" w:hAnsi="楷体" w:hint="eastAsia"/>
          <w:sz w:val="21"/>
          <w:szCs w:val="21"/>
        </w:rPr>
        <w:t>招标</w:t>
      </w:r>
      <w:r w:rsidRPr="000D11BD">
        <w:rPr>
          <w:rFonts w:ascii="楷体" w:eastAsia="楷体" w:hAnsi="楷体" w:hint="eastAsia"/>
          <w:b/>
          <w:sz w:val="21"/>
          <w:szCs w:val="21"/>
        </w:rPr>
        <w:t>编号：</w:t>
      </w:r>
      <w:r w:rsidRPr="000D11BD">
        <w:rPr>
          <w:rFonts w:ascii="楷体" w:eastAsia="楷体" w:hAnsi="楷体"/>
          <w:b/>
          <w:sz w:val="21"/>
          <w:szCs w:val="21"/>
        </w:rPr>
        <w:t xml:space="preserve"> </w:t>
      </w:r>
      <w:r w:rsidRPr="000D11BD">
        <w:rPr>
          <w:rFonts w:ascii="楷体" w:eastAsia="楷体" w:hAnsi="楷体" w:hint="eastAsia"/>
          <w:b/>
          <w:sz w:val="21"/>
          <w:szCs w:val="21"/>
        </w:rPr>
        <w:t xml:space="preserve">   号</w:t>
      </w:r>
      <w:r w:rsidRPr="000D11BD">
        <w:rPr>
          <w:rFonts w:ascii="楷体" w:eastAsia="楷体" w:hAnsi="楷体" w:hint="eastAsia"/>
          <w:sz w:val="21"/>
          <w:szCs w:val="21"/>
        </w:rPr>
        <w:t>招标文件及该文件的投标文件和中标通知书，甲乙双方就此次中标的事宜，签订本合同书。</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甲方：</w:t>
      </w:r>
      <w:r w:rsidRPr="000D11BD">
        <w:rPr>
          <w:rFonts w:ascii="楷体" w:eastAsia="楷体" w:hAnsi="楷体"/>
          <w:sz w:val="21"/>
          <w:szCs w:val="21"/>
        </w:rPr>
        <w:t xml:space="preserve">  苏州科技大学</w:t>
      </w:r>
      <w:r w:rsidR="002F1C22" w:rsidRPr="000D11BD">
        <w:rPr>
          <w:rFonts w:ascii="楷体" w:eastAsia="楷体" w:hAnsi="楷体" w:hint="eastAsia"/>
          <w:sz w:val="21"/>
          <w:szCs w:val="21"/>
        </w:rPr>
        <w:t>天平</w:t>
      </w:r>
      <w:r w:rsidR="002F1C22" w:rsidRPr="000D11BD">
        <w:rPr>
          <w:rFonts w:ascii="楷体" w:eastAsia="楷体" w:hAnsi="楷体"/>
          <w:sz w:val="21"/>
          <w:szCs w:val="21"/>
        </w:rPr>
        <w:t>学院</w:t>
      </w:r>
      <w:r w:rsidRPr="000D11BD">
        <w:rPr>
          <w:rFonts w:ascii="楷体" w:eastAsia="楷体" w:hAnsi="楷体"/>
          <w:sz w:val="21"/>
          <w:szCs w:val="21"/>
        </w:rPr>
        <w:t xml:space="preserve">  </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乙方：</w:t>
      </w:r>
      <w:r w:rsidRPr="000D11BD">
        <w:rPr>
          <w:rFonts w:ascii="楷体" w:eastAsia="楷体" w:hAnsi="楷体"/>
          <w:sz w:val="21"/>
          <w:szCs w:val="21"/>
        </w:rPr>
        <w:t xml:space="preserve">                           </w:t>
      </w:r>
    </w:p>
    <w:p w:rsidR="00A95833" w:rsidRPr="000D11BD" w:rsidRDefault="00B4678A">
      <w:pPr>
        <w:spacing w:line="360" w:lineRule="exact"/>
        <w:rPr>
          <w:rFonts w:ascii="楷体" w:eastAsia="楷体" w:hAnsi="楷体"/>
          <w:sz w:val="21"/>
          <w:szCs w:val="21"/>
        </w:rPr>
      </w:pPr>
      <w:r w:rsidRPr="000D11BD">
        <w:rPr>
          <w:rFonts w:ascii="楷体" w:eastAsia="楷体" w:hAnsi="楷体"/>
          <w:sz w:val="21"/>
          <w:szCs w:val="21"/>
        </w:rPr>
        <w:t xml:space="preserve">    甲乙双方根据《中华人民共和国合同法》、《中华人民共和国消防法》和《江苏省消防条例》等规定，结合具体情况，经协商达成如下协议，共同遵守：</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一、维修保养建筑名称：</w:t>
      </w:r>
      <w:r w:rsidRPr="000D11BD">
        <w:rPr>
          <w:rFonts w:ascii="楷体" w:eastAsia="楷体" w:hAnsi="楷体"/>
          <w:sz w:val="21"/>
          <w:szCs w:val="21"/>
        </w:rPr>
        <w:t xml:space="preserve"> 苏州科技学院</w:t>
      </w:r>
      <w:r w:rsidRPr="000D11BD">
        <w:rPr>
          <w:rFonts w:ascii="楷体" w:eastAsia="楷体" w:hAnsi="楷体" w:hint="eastAsia"/>
          <w:sz w:val="21"/>
          <w:szCs w:val="21"/>
        </w:rPr>
        <w:t>天平</w:t>
      </w:r>
      <w:r w:rsidR="00C665ED" w:rsidRPr="000D11BD">
        <w:rPr>
          <w:rFonts w:ascii="楷体" w:eastAsia="楷体" w:hAnsi="楷体" w:hint="eastAsia"/>
          <w:sz w:val="21"/>
          <w:szCs w:val="21"/>
        </w:rPr>
        <w:t>学院</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二、维修保养范围：乙方负责如下消防系统设施维护保养服务：</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lastRenderedPageBreak/>
        <w:t>1、、火灾自动报警系统；2、消防供水设施；3、消火栓灭火系统；4、自动喷水灭火系统；5、气体灭火系统；6、防排烟系统；7、火灾应急照明和疏散指示标志；8、应急广播系统；9、消防专用电话；10、防火分隔设施； 1</w:t>
      </w:r>
      <w:r w:rsidRPr="000D11BD">
        <w:rPr>
          <w:rFonts w:ascii="楷体" w:eastAsia="楷体" w:hAnsi="楷体" w:hint="eastAsia"/>
          <w:sz w:val="21"/>
          <w:szCs w:val="21"/>
        </w:rPr>
        <w:t>1</w:t>
      </w:r>
      <w:r w:rsidRPr="000D11BD">
        <w:rPr>
          <w:rFonts w:ascii="楷体" w:eastAsia="楷体" w:hAnsi="楷体"/>
          <w:sz w:val="21"/>
          <w:szCs w:val="21"/>
        </w:rPr>
        <w:t>、</w:t>
      </w:r>
      <w:r w:rsidRPr="000D11BD">
        <w:rPr>
          <w:rFonts w:ascii="楷体" w:eastAsia="楷体" w:hAnsi="楷体" w:hint="eastAsia"/>
          <w:sz w:val="21"/>
          <w:szCs w:val="21"/>
        </w:rPr>
        <w:t>消防泵房、消防水池、室内消火栓增压泵；12、天平</w:t>
      </w:r>
      <w:r w:rsidR="00C665ED" w:rsidRPr="000D11BD">
        <w:rPr>
          <w:rFonts w:ascii="楷体" w:eastAsia="楷体" w:hAnsi="楷体" w:hint="eastAsia"/>
          <w:sz w:val="21"/>
          <w:szCs w:val="21"/>
        </w:rPr>
        <w:t>学院</w:t>
      </w:r>
      <w:r w:rsidRPr="000D11BD">
        <w:rPr>
          <w:rFonts w:ascii="楷体" w:eastAsia="楷体" w:hAnsi="楷体"/>
          <w:sz w:val="21"/>
          <w:szCs w:val="21"/>
        </w:rPr>
        <w:t>内其它一切消防系统设施。</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三、维修保养期限：自</w:t>
      </w:r>
      <w:r w:rsidRPr="000D11BD">
        <w:rPr>
          <w:rFonts w:ascii="楷体" w:eastAsia="楷体" w:hAnsi="楷体"/>
          <w:sz w:val="21"/>
          <w:szCs w:val="21"/>
        </w:rPr>
        <w:t xml:space="preserve">      </w:t>
      </w:r>
      <w:r w:rsidRPr="000D11BD">
        <w:rPr>
          <w:rFonts w:ascii="楷体" w:eastAsia="楷体" w:hAnsi="楷体" w:hint="eastAsia"/>
          <w:sz w:val="21"/>
          <w:szCs w:val="21"/>
        </w:rPr>
        <w:t>年</w:t>
      </w:r>
      <w:r w:rsidRPr="000D11BD">
        <w:rPr>
          <w:rFonts w:ascii="楷体" w:eastAsia="楷体" w:hAnsi="楷体"/>
          <w:sz w:val="21"/>
          <w:szCs w:val="21"/>
        </w:rPr>
        <w:t xml:space="preserve">     </w:t>
      </w:r>
      <w:r w:rsidRPr="000D11BD">
        <w:rPr>
          <w:rFonts w:ascii="楷体" w:eastAsia="楷体" w:hAnsi="楷体" w:hint="eastAsia"/>
          <w:sz w:val="21"/>
          <w:szCs w:val="21"/>
        </w:rPr>
        <w:t>月</w:t>
      </w:r>
      <w:r w:rsidRPr="000D11BD">
        <w:rPr>
          <w:rFonts w:ascii="楷体" w:eastAsia="楷体" w:hAnsi="楷体"/>
          <w:sz w:val="21"/>
          <w:szCs w:val="21"/>
        </w:rPr>
        <w:t xml:space="preserve">     </w:t>
      </w:r>
      <w:r w:rsidRPr="000D11BD">
        <w:rPr>
          <w:rFonts w:ascii="楷体" w:eastAsia="楷体" w:hAnsi="楷体" w:hint="eastAsia"/>
          <w:sz w:val="21"/>
          <w:szCs w:val="21"/>
        </w:rPr>
        <w:t>日起至</w:t>
      </w:r>
      <w:r w:rsidRPr="000D11BD">
        <w:rPr>
          <w:rFonts w:ascii="楷体" w:eastAsia="楷体" w:hAnsi="楷体"/>
          <w:sz w:val="21"/>
          <w:szCs w:val="21"/>
        </w:rPr>
        <w:t xml:space="preserve">      </w:t>
      </w:r>
      <w:r w:rsidRPr="000D11BD">
        <w:rPr>
          <w:rFonts w:ascii="楷体" w:eastAsia="楷体" w:hAnsi="楷体" w:hint="eastAsia"/>
          <w:sz w:val="21"/>
          <w:szCs w:val="21"/>
        </w:rPr>
        <w:t>年</w:t>
      </w:r>
      <w:r w:rsidRPr="000D11BD">
        <w:rPr>
          <w:rFonts w:ascii="楷体" w:eastAsia="楷体" w:hAnsi="楷体"/>
          <w:sz w:val="21"/>
          <w:szCs w:val="21"/>
        </w:rPr>
        <w:t xml:space="preserve">    </w:t>
      </w:r>
      <w:r w:rsidRPr="000D11BD">
        <w:rPr>
          <w:rFonts w:ascii="楷体" w:eastAsia="楷体" w:hAnsi="楷体" w:hint="eastAsia"/>
          <w:sz w:val="21"/>
          <w:szCs w:val="21"/>
        </w:rPr>
        <w:t>月</w:t>
      </w:r>
      <w:r w:rsidRPr="000D11BD">
        <w:rPr>
          <w:rFonts w:ascii="楷体" w:eastAsia="楷体" w:hAnsi="楷体"/>
          <w:sz w:val="21"/>
          <w:szCs w:val="21"/>
        </w:rPr>
        <w:t xml:space="preserve">     </w:t>
      </w:r>
      <w:r w:rsidRPr="000D11BD">
        <w:rPr>
          <w:rFonts w:ascii="楷体" w:eastAsia="楷体" w:hAnsi="楷体" w:hint="eastAsia"/>
          <w:sz w:val="21"/>
          <w:szCs w:val="21"/>
        </w:rPr>
        <w:t>日止。</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四、甲方的权利、义务：</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1、有权核查乙方维修保养机构资质证书和现场维修保养人员执业资格证书。</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2、按规定配备值班和管理人员，落实值班和管理措施。</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3、掌握建筑消防系统设施的使用、操作规程，发现消防系统设施存在问题和故障并及时通知乙方修复。</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4、根据需要及时组织更换建筑消防系统设施配件，承担建筑消防系统设施换件和维修保养费用。</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五、乙方的权利、义务：</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1、具备消防系统设施维修保养的相应资质、资格，依照法律法规、技术标准和执业准则，开展建筑消防系统设施维修保养技术服务活动，对维修保养质量负责。</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2、根据维修保养对象的具体情况，拟定具体的维修保养方案，明确项目负责人，至少指定2名以上执业人员负责实施。执业人员维修保养时应当认真如实填写维修保养记录。每周需要3人驻场维保两天，驻场人员及现场维保人员需全部具有维保操作资格证。</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3、按照《建筑消防系统设施的维护管理》（GB25201）等消防技术标准规定的内容、程序、周期等要求，对合同约定范围内的建筑消防系统设施开展检查、维修、保养、测试等技术服务。</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4、每月对承担维修保养的建筑消防系统设施</w:t>
      </w:r>
      <w:r w:rsidR="00A73A6F">
        <w:rPr>
          <w:rFonts w:ascii="楷体" w:eastAsia="楷体" w:hAnsi="楷体" w:hint="eastAsia"/>
          <w:sz w:val="21"/>
          <w:szCs w:val="21"/>
        </w:rPr>
        <w:t>按规定</w:t>
      </w:r>
      <w:r w:rsidR="00A73A6F">
        <w:rPr>
          <w:rFonts w:ascii="楷体" w:eastAsia="楷体" w:hAnsi="楷体"/>
          <w:sz w:val="21"/>
          <w:szCs w:val="21"/>
        </w:rPr>
        <w:t>进行</w:t>
      </w:r>
      <w:r w:rsidRPr="000D11BD">
        <w:rPr>
          <w:rFonts w:ascii="楷体" w:eastAsia="楷体" w:hAnsi="楷体"/>
          <w:sz w:val="21"/>
          <w:szCs w:val="21"/>
        </w:rPr>
        <w:t>维护保养。维护保养报告应当</w:t>
      </w:r>
      <w:r w:rsidR="00283E85">
        <w:rPr>
          <w:rFonts w:ascii="楷体" w:eastAsia="楷体" w:hAnsi="楷体" w:hint="eastAsia"/>
          <w:sz w:val="21"/>
          <w:szCs w:val="21"/>
        </w:rPr>
        <w:t>每月</w:t>
      </w:r>
      <w:r w:rsidRPr="000D11BD">
        <w:rPr>
          <w:rFonts w:ascii="楷体" w:eastAsia="楷体" w:hAnsi="楷体"/>
          <w:sz w:val="21"/>
          <w:szCs w:val="21"/>
        </w:rPr>
        <w:t>按规定送达甲方。</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5、在巡查、巡检中发现建筑消防系统设施存在问题、故障，或接到甲方通知要求维修的，能够当场修复的应当立即修复解决；没有条件立即修复解决的，应当在24小时内组织维修，尽快排除故障。</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6、对故障零部件提供临时备件，保障消防系统设施能够在紧急状态下发挥作用；对故障零部件确需更换的，向甲方提出建议，并出示更换部件报废证明。</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7、对甲方值班或者管理人员进行专业技术指导。</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六、维保费用及支付方式、期限：</w:t>
      </w:r>
      <w:r w:rsidRPr="000D11BD">
        <w:rPr>
          <w:rFonts w:ascii="楷体" w:eastAsia="楷体" w:hAnsi="楷体"/>
          <w:sz w:val="21"/>
          <w:szCs w:val="21"/>
        </w:rPr>
        <w:t xml:space="preserve"> </w:t>
      </w:r>
      <w:r w:rsidR="000C2CBA" w:rsidRPr="000D11BD">
        <w:rPr>
          <w:rFonts w:ascii="楷体" w:eastAsia="楷体" w:hAnsi="楷体" w:hint="eastAsia"/>
          <w:sz w:val="21"/>
          <w:szCs w:val="21"/>
        </w:rPr>
        <w:t>维护保养六个月后经学校消防主管部门验收无异后7天内付合同总价的</w:t>
      </w:r>
      <w:r w:rsidR="000C2CBA" w:rsidRPr="000D11BD">
        <w:rPr>
          <w:rFonts w:ascii="楷体" w:eastAsia="楷体" w:hAnsi="楷体"/>
          <w:sz w:val="21"/>
          <w:szCs w:val="21"/>
        </w:rPr>
        <w:t>50</w:t>
      </w:r>
      <w:r w:rsidR="000C2CBA" w:rsidRPr="000D11BD">
        <w:rPr>
          <w:rFonts w:ascii="楷体" w:eastAsia="楷体" w:hAnsi="楷体" w:hint="eastAsia"/>
          <w:sz w:val="21"/>
          <w:szCs w:val="21"/>
        </w:rPr>
        <w:t>%，</w:t>
      </w:r>
      <w:r w:rsidR="000C2CBA" w:rsidRPr="000D11BD">
        <w:rPr>
          <w:rFonts w:ascii="楷体" w:eastAsia="楷体" w:hAnsi="楷体"/>
          <w:sz w:val="21"/>
          <w:szCs w:val="21"/>
        </w:rPr>
        <w:t>履行合同</w:t>
      </w:r>
      <w:r w:rsidR="000C2CBA" w:rsidRPr="000D11BD">
        <w:rPr>
          <w:rFonts w:ascii="楷体" w:eastAsia="楷体" w:hAnsi="楷体" w:hint="eastAsia"/>
          <w:sz w:val="21"/>
          <w:szCs w:val="21"/>
        </w:rPr>
        <w:t>期满并经学校消防主管部门验收无异后一个月内付清余款</w:t>
      </w:r>
      <w:r w:rsidRPr="000D11BD">
        <w:rPr>
          <w:rFonts w:ascii="楷体" w:eastAsia="楷体" w:hAnsi="楷体"/>
          <w:sz w:val="21"/>
          <w:szCs w:val="21"/>
        </w:rPr>
        <w:t>。乙方需向甲方提供</w:t>
      </w:r>
      <w:r w:rsidR="0000140C" w:rsidRPr="000D11BD">
        <w:rPr>
          <w:rFonts w:ascii="楷体" w:eastAsia="楷体" w:hAnsi="楷体" w:hint="eastAsia"/>
          <w:sz w:val="21"/>
          <w:szCs w:val="21"/>
        </w:rPr>
        <w:t>合格的</w:t>
      </w:r>
      <w:r w:rsidR="0000140C" w:rsidRPr="000D11BD">
        <w:rPr>
          <w:rFonts w:ascii="楷体" w:eastAsia="楷体" w:hAnsi="楷体"/>
          <w:sz w:val="21"/>
          <w:szCs w:val="21"/>
        </w:rPr>
        <w:t>发票</w:t>
      </w:r>
      <w:r w:rsidRPr="000D11BD">
        <w:rPr>
          <w:rFonts w:ascii="楷体" w:eastAsia="楷体" w:hAnsi="楷体"/>
          <w:sz w:val="21"/>
          <w:szCs w:val="21"/>
        </w:rPr>
        <w:t>。</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如需要更换维修消防系统设施设备零配件等，乙方须向甲方书面报价并征得同意后方可购买，费用由甲方承担或由甲方自行购买。维保有效期内消防系统设施设备零配件单价低于5</w:t>
      </w:r>
      <w:r w:rsidRPr="000D11BD">
        <w:rPr>
          <w:rFonts w:ascii="楷体" w:eastAsia="楷体" w:hAnsi="楷体"/>
          <w:sz w:val="21"/>
          <w:szCs w:val="21"/>
        </w:rPr>
        <w:t>00元（含</w:t>
      </w:r>
      <w:r w:rsidRPr="000D11BD">
        <w:rPr>
          <w:rFonts w:ascii="楷体" w:eastAsia="楷体" w:hAnsi="楷体" w:hint="eastAsia"/>
          <w:sz w:val="21"/>
          <w:szCs w:val="21"/>
        </w:rPr>
        <w:t>5</w:t>
      </w:r>
      <w:r w:rsidRPr="000D11BD">
        <w:rPr>
          <w:rFonts w:ascii="楷体" w:eastAsia="楷体" w:hAnsi="楷体"/>
          <w:sz w:val="21"/>
          <w:szCs w:val="21"/>
        </w:rPr>
        <w:t>00元）由乙方自行处理，甲方不支付此部分费用。</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七、违约责任：</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1</w:t>
      </w:r>
      <w:r w:rsidRPr="000D11BD">
        <w:rPr>
          <w:rFonts w:ascii="楷体" w:eastAsia="楷体" w:hAnsi="楷体"/>
          <w:sz w:val="21"/>
          <w:szCs w:val="21"/>
        </w:rPr>
        <w:t>、甲方不按时支付维保费用，乙方有权解除合同。</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2</w:t>
      </w:r>
      <w:r w:rsidRPr="000D11BD">
        <w:rPr>
          <w:rFonts w:ascii="楷体" w:eastAsia="楷体" w:hAnsi="楷体"/>
          <w:sz w:val="21"/>
          <w:szCs w:val="21"/>
        </w:rPr>
        <w:t>、乙方不按规定和本合同约定履行职责、义务，造成甲方损失的，应当承担赔偿责任。</w:t>
      </w:r>
    </w:p>
    <w:p w:rsidR="00A95833" w:rsidRPr="000D11BD" w:rsidRDefault="00B4678A">
      <w:pPr>
        <w:spacing w:line="360" w:lineRule="exact"/>
        <w:ind w:firstLine="420"/>
        <w:rPr>
          <w:rFonts w:ascii="楷体" w:eastAsia="楷体" w:hAnsi="楷体"/>
          <w:color w:val="FF0000"/>
          <w:sz w:val="21"/>
          <w:szCs w:val="21"/>
        </w:rPr>
      </w:pPr>
      <w:r w:rsidRPr="000D11BD">
        <w:rPr>
          <w:rFonts w:ascii="楷体" w:eastAsia="楷体" w:hAnsi="楷体" w:hint="eastAsia"/>
          <w:sz w:val="21"/>
          <w:szCs w:val="21"/>
        </w:rPr>
        <w:lastRenderedPageBreak/>
        <w:t>3、因乙方维护保养不到位而造成的一切责任和后果，由乙方承担。</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4、乙方在维修保养、检查测试中弄虚作假或严重不负责任的，甲方有权解除维修保养合同。</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sz w:val="21"/>
          <w:szCs w:val="21"/>
        </w:rPr>
        <w:t>5、由于乙方及其工作人员故意或过失造成甲方或第三方损害的，损害赔偿责任由乙方承担且甲方有权解除合同。</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八、解决合同纠纷的方式：本合同履行过程中发生争议，双方应协商解决，协商不成时，向</w:t>
      </w:r>
      <w:r w:rsidRPr="000D11BD">
        <w:rPr>
          <w:rFonts w:ascii="楷体" w:eastAsia="楷体" w:hAnsi="楷体"/>
          <w:sz w:val="21"/>
          <w:szCs w:val="21"/>
        </w:rPr>
        <w:t xml:space="preserve"> </w:t>
      </w:r>
      <w:r w:rsidRPr="000D11BD">
        <w:rPr>
          <w:rFonts w:ascii="楷体" w:eastAsia="楷体" w:hAnsi="楷体" w:hint="eastAsia"/>
          <w:sz w:val="21"/>
          <w:szCs w:val="21"/>
        </w:rPr>
        <w:t>项目所在地</w:t>
      </w:r>
      <w:r w:rsidRPr="000D11BD">
        <w:rPr>
          <w:rFonts w:ascii="楷体" w:eastAsia="楷体" w:hAnsi="楷体"/>
          <w:sz w:val="21"/>
          <w:szCs w:val="21"/>
        </w:rPr>
        <w:t xml:space="preserve"> </w:t>
      </w:r>
      <w:r w:rsidRPr="000D11BD">
        <w:rPr>
          <w:rFonts w:ascii="楷体" w:eastAsia="楷体" w:hAnsi="楷体" w:hint="eastAsia"/>
          <w:sz w:val="21"/>
          <w:szCs w:val="21"/>
        </w:rPr>
        <w:t>法院起诉。</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九、双方协商的其他事项：</w:t>
      </w:r>
      <w:r w:rsidRPr="000D11BD">
        <w:rPr>
          <w:rFonts w:ascii="楷体" w:eastAsia="楷体" w:hAnsi="楷体"/>
          <w:sz w:val="21"/>
          <w:szCs w:val="21"/>
        </w:rPr>
        <w:t xml:space="preserve"> </w:t>
      </w:r>
      <w:r w:rsidRPr="000D11BD">
        <w:rPr>
          <w:rFonts w:ascii="楷体" w:eastAsia="楷体" w:hAnsi="楷体" w:hint="eastAsia"/>
          <w:sz w:val="21"/>
          <w:szCs w:val="21"/>
        </w:rPr>
        <w:t>维保有效期内消防系统设施设备零配件单价低于5</w:t>
      </w:r>
      <w:r w:rsidRPr="000D11BD">
        <w:rPr>
          <w:rFonts w:ascii="楷体" w:eastAsia="楷体" w:hAnsi="楷体"/>
          <w:sz w:val="21"/>
          <w:szCs w:val="21"/>
        </w:rPr>
        <w:t>00元（含</w:t>
      </w:r>
      <w:r w:rsidRPr="000D11BD">
        <w:rPr>
          <w:rFonts w:ascii="楷体" w:eastAsia="楷体" w:hAnsi="楷体" w:hint="eastAsia"/>
          <w:sz w:val="21"/>
          <w:szCs w:val="21"/>
        </w:rPr>
        <w:t>5</w:t>
      </w:r>
      <w:r w:rsidRPr="000D11BD">
        <w:rPr>
          <w:rFonts w:ascii="楷体" w:eastAsia="楷体" w:hAnsi="楷体"/>
          <w:sz w:val="21"/>
          <w:szCs w:val="21"/>
        </w:rPr>
        <w:t>00元）由乙方自行处理，甲方不支付此部分费用。</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十、合同份数：</w:t>
      </w:r>
      <w:r w:rsidRPr="000D11BD">
        <w:rPr>
          <w:rFonts w:ascii="楷体" w:eastAsia="楷体" w:hAnsi="楷体" w:hint="eastAsia"/>
          <w:b/>
          <w:sz w:val="21"/>
          <w:szCs w:val="21"/>
        </w:rPr>
        <w:t>本合同一式</w:t>
      </w:r>
      <w:r w:rsidR="00CF58BB" w:rsidRPr="000D11BD">
        <w:rPr>
          <w:rFonts w:ascii="楷体" w:eastAsia="楷体" w:hAnsi="楷体" w:hint="eastAsia"/>
          <w:b/>
          <w:sz w:val="21"/>
          <w:szCs w:val="21"/>
        </w:rPr>
        <w:t>肆</w:t>
      </w:r>
      <w:r w:rsidRPr="000D11BD">
        <w:rPr>
          <w:rFonts w:ascii="楷体" w:eastAsia="楷体" w:hAnsi="楷体" w:hint="eastAsia"/>
          <w:b/>
          <w:sz w:val="21"/>
          <w:szCs w:val="21"/>
        </w:rPr>
        <w:t>份，甲方</w:t>
      </w:r>
      <w:r w:rsidR="00CF58BB" w:rsidRPr="000D11BD">
        <w:rPr>
          <w:rFonts w:ascii="楷体" w:eastAsia="楷体" w:hAnsi="楷体" w:hint="eastAsia"/>
          <w:b/>
          <w:sz w:val="21"/>
          <w:szCs w:val="21"/>
        </w:rPr>
        <w:t>叁</w:t>
      </w:r>
      <w:r w:rsidRPr="000D11BD">
        <w:rPr>
          <w:rFonts w:ascii="楷体" w:eastAsia="楷体" w:hAnsi="楷体" w:hint="eastAsia"/>
          <w:b/>
          <w:sz w:val="21"/>
          <w:szCs w:val="21"/>
        </w:rPr>
        <w:t>份、乙方壹份</w:t>
      </w:r>
      <w:r w:rsidRPr="000D11BD">
        <w:rPr>
          <w:rFonts w:ascii="楷体" w:eastAsia="楷体" w:hAnsi="楷体" w:hint="eastAsia"/>
          <w:sz w:val="21"/>
          <w:szCs w:val="21"/>
        </w:rPr>
        <w:t>。</w:t>
      </w:r>
    </w:p>
    <w:p w:rsidR="00A95833" w:rsidRPr="000D11BD" w:rsidRDefault="00A95833">
      <w:pPr>
        <w:spacing w:line="360" w:lineRule="exact"/>
        <w:ind w:firstLine="420"/>
        <w:rPr>
          <w:rFonts w:ascii="楷体" w:eastAsia="楷体" w:hAnsi="楷体"/>
          <w:sz w:val="21"/>
          <w:szCs w:val="21"/>
        </w:rPr>
      </w:pPr>
    </w:p>
    <w:tbl>
      <w:tblPr>
        <w:tblW w:w="9048" w:type="dxa"/>
        <w:tblLayout w:type="fixed"/>
        <w:tblLook w:val="04A0" w:firstRow="1" w:lastRow="0" w:firstColumn="1" w:lastColumn="0" w:noHBand="0" w:noVBand="1"/>
      </w:tblPr>
      <w:tblGrid>
        <w:gridCol w:w="4524"/>
        <w:gridCol w:w="4524"/>
      </w:tblGrid>
      <w:tr w:rsidR="00A95833" w:rsidRPr="000D11BD">
        <w:trPr>
          <w:trHeight w:val="3715"/>
        </w:trPr>
        <w:tc>
          <w:tcPr>
            <w:tcW w:w="4524" w:type="dxa"/>
          </w:tcPr>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甲</w:t>
            </w:r>
            <w:r w:rsidRPr="000D11BD">
              <w:rPr>
                <w:rFonts w:ascii="楷体" w:eastAsia="楷体" w:hAnsi="楷体"/>
                <w:sz w:val="21"/>
                <w:szCs w:val="21"/>
              </w:rPr>
              <w:t xml:space="preserve">    </w:t>
            </w:r>
            <w:r w:rsidRPr="000D11BD">
              <w:rPr>
                <w:rFonts w:ascii="楷体" w:eastAsia="楷体" w:hAnsi="楷体" w:hint="eastAsia"/>
                <w:sz w:val="21"/>
                <w:szCs w:val="21"/>
              </w:rPr>
              <w:t>方（盖章）：</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地</w:t>
            </w:r>
            <w:r w:rsidRPr="000D11BD">
              <w:rPr>
                <w:rFonts w:ascii="楷体" w:eastAsia="楷体" w:hAnsi="楷体"/>
                <w:sz w:val="21"/>
                <w:szCs w:val="21"/>
              </w:rPr>
              <w:t xml:space="preserve">    </w:t>
            </w:r>
            <w:r w:rsidRPr="000D11BD">
              <w:rPr>
                <w:rFonts w:ascii="楷体" w:eastAsia="楷体" w:hAnsi="楷体" w:hint="eastAsia"/>
                <w:sz w:val="21"/>
                <w:szCs w:val="21"/>
              </w:rPr>
              <w:t>址：</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法定代表人：</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委托代理人：</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电</w:t>
            </w:r>
            <w:r w:rsidRPr="000D11BD">
              <w:rPr>
                <w:rFonts w:ascii="楷体" w:eastAsia="楷体" w:hAnsi="楷体"/>
                <w:sz w:val="21"/>
                <w:szCs w:val="21"/>
              </w:rPr>
              <w:t xml:space="preserve">    </w:t>
            </w:r>
            <w:r w:rsidRPr="000D11BD">
              <w:rPr>
                <w:rFonts w:ascii="楷体" w:eastAsia="楷体" w:hAnsi="楷体" w:hint="eastAsia"/>
                <w:sz w:val="21"/>
                <w:szCs w:val="21"/>
              </w:rPr>
              <w:t>话：</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传</w:t>
            </w:r>
            <w:r w:rsidRPr="000D11BD">
              <w:rPr>
                <w:rFonts w:ascii="楷体" w:eastAsia="楷体" w:hAnsi="楷体"/>
                <w:sz w:val="21"/>
                <w:szCs w:val="21"/>
              </w:rPr>
              <w:t xml:space="preserve">    </w:t>
            </w:r>
            <w:r w:rsidRPr="000D11BD">
              <w:rPr>
                <w:rFonts w:ascii="楷体" w:eastAsia="楷体" w:hAnsi="楷体" w:hint="eastAsia"/>
                <w:sz w:val="21"/>
                <w:szCs w:val="21"/>
              </w:rPr>
              <w:t>真：</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邮</w:t>
            </w:r>
            <w:r w:rsidRPr="000D11BD">
              <w:rPr>
                <w:rFonts w:ascii="楷体" w:eastAsia="楷体" w:hAnsi="楷体"/>
                <w:sz w:val="21"/>
                <w:szCs w:val="21"/>
              </w:rPr>
              <w:t xml:space="preserve">    </w:t>
            </w:r>
            <w:r w:rsidRPr="000D11BD">
              <w:rPr>
                <w:rFonts w:ascii="楷体" w:eastAsia="楷体" w:hAnsi="楷体" w:hint="eastAsia"/>
                <w:sz w:val="21"/>
                <w:szCs w:val="21"/>
              </w:rPr>
              <w:t>编：</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开户银行：</w:t>
            </w:r>
          </w:p>
          <w:p w:rsidR="00A95833" w:rsidRPr="000D11BD" w:rsidRDefault="00B4678A">
            <w:pPr>
              <w:spacing w:line="360" w:lineRule="exact"/>
              <w:ind w:firstLine="420"/>
              <w:rPr>
                <w:rFonts w:ascii="楷体" w:eastAsia="楷体" w:hAnsi="楷体"/>
                <w:sz w:val="21"/>
                <w:szCs w:val="21"/>
              </w:rPr>
            </w:pPr>
            <w:r w:rsidRPr="000D11BD">
              <w:rPr>
                <w:rFonts w:ascii="楷体" w:eastAsia="楷体" w:hAnsi="楷体" w:hint="eastAsia"/>
                <w:sz w:val="21"/>
                <w:szCs w:val="21"/>
              </w:rPr>
              <w:t>账</w:t>
            </w:r>
            <w:r w:rsidRPr="000D11BD">
              <w:rPr>
                <w:rFonts w:ascii="楷体" w:eastAsia="楷体" w:hAnsi="楷体"/>
                <w:sz w:val="21"/>
                <w:szCs w:val="21"/>
              </w:rPr>
              <w:t xml:space="preserve">    </w:t>
            </w:r>
            <w:r w:rsidRPr="000D11BD">
              <w:rPr>
                <w:rFonts w:ascii="楷体" w:eastAsia="楷体" w:hAnsi="楷体" w:hint="eastAsia"/>
                <w:sz w:val="21"/>
                <w:szCs w:val="21"/>
              </w:rPr>
              <w:t>号：</w:t>
            </w:r>
          </w:p>
        </w:tc>
        <w:tc>
          <w:tcPr>
            <w:tcW w:w="4524" w:type="dxa"/>
          </w:tcPr>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乙方（章）：</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地址：</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法定代表人：</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委托代理人：</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电话：</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传真：</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开户银行：</w:t>
            </w:r>
          </w:p>
          <w:p w:rsidR="00A95833" w:rsidRPr="000D11BD" w:rsidRDefault="00B4678A">
            <w:pPr>
              <w:spacing w:line="360" w:lineRule="exact"/>
              <w:rPr>
                <w:rFonts w:ascii="楷体" w:eastAsia="楷体" w:hAnsi="楷体"/>
                <w:sz w:val="21"/>
                <w:szCs w:val="21"/>
              </w:rPr>
            </w:pPr>
            <w:r w:rsidRPr="000D11BD">
              <w:rPr>
                <w:rFonts w:ascii="楷体" w:eastAsia="楷体" w:hAnsi="楷体" w:hint="eastAsia"/>
                <w:sz w:val="21"/>
                <w:szCs w:val="21"/>
              </w:rPr>
              <w:t>账号：</w:t>
            </w:r>
          </w:p>
        </w:tc>
      </w:tr>
    </w:tbl>
    <w:p w:rsidR="00A95833" w:rsidRPr="000D11BD" w:rsidRDefault="00B4678A">
      <w:pPr>
        <w:spacing w:line="460" w:lineRule="exact"/>
        <w:ind w:firstLineChars="400" w:firstLine="960"/>
        <w:rPr>
          <w:rFonts w:ascii="楷体" w:eastAsia="楷体" w:hAnsi="楷体" w:cs="楷体"/>
        </w:rPr>
      </w:pPr>
      <w:r w:rsidRPr="000D11BD">
        <w:rPr>
          <w:rFonts w:ascii="楷体" w:eastAsia="楷体" w:hAnsi="楷体" w:cs="楷体" w:hint="eastAsia"/>
        </w:rPr>
        <w:t>年</w:t>
      </w:r>
      <w:r w:rsidRPr="000D11BD">
        <w:rPr>
          <w:rFonts w:ascii="楷体" w:eastAsia="楷体" w:hAnsi="楷体" w:cs="楷体"/>
        </w:rPr>
        <w:t xml:space="preserve">    </w:t>
      </w:r>
      <w:r w:rsidRPr="000D11BD">
        <w:rPr>
          <w:rFonts w:ascii="楷体" w:eastAsia="楷体" w:hAnsi="楷体" w:cs="楷体" w:hint="eastAsia"/>
        </w:rPr>
        <w:t>月</w:t>
      </w:r>
      <w:r w:rsidRPr="000D11BD">
        <w:rPr>
          <w:rFonts w:ascii="楷体" w:eastAsia="楷体" w:hAnsi="楷体" w:cs="楷体"/>
        </w:rPr>
        <w:t xml:space="preserve">    </w:t>
      </w:r>
      <w:r w:rsidRPr="000D11BD">
        <w:rPr>
          <w:rFonts w:ascii="楷体" w:eastAsia="楷体" w:hAnsi="楷体" w:cs="楷体" w:hint="eastAsia"/>
        </w:rPr>
        <w:t>日</w:t>
      </w:r>
      <w:r w:rsidRPr="000D11BD">
        <w:rPr>
          <w:rFonts w:ascii="楷体" w:eastAsia="楷体" w:hAnsi="楷体" w:cs="楷体"/>
        </w:rPr>
        <w:t xml:space="preserve">                 </w:t>
      </w:r>
      <w:r w:rsidRPr="000D11BD">
        <w:rPr>
          <w:rFonts w:ascii="楷体" w:eastAsia="楷体" w:hAnsi="楷体" w:cs="楷体" w:hint="eastAsia"/>
        </w:rPr>
        <w:t>年</w:t>
      </w:r>
      <w:r w:rsidRPr="000D11BD">
        <w:rPr>
          <w:rFonts w:ascii="楷体" w:eastAsia="楷体" w:hAnsi="楷体" w:cs="楷体"/>
        </w:rPr>
        <w:t xml:space="preserve">    </w:t>
      </w:r>
      <w:r w:rsidRPr="000D11BD">
        <w:rPr>
          <w:rFonts w:ascii="楷体" w:eastAsia="楷体" w:hAnsi="楷体" w:cs="楷体" w:hint="eastAsia"/>
        </w:rPr>
        <w:t>月</w:t>
      </w:r>
      <w:r w:rsidRPr="000D11BD">
        <w:rPr>
          <w:rFonts w:ascii="楷体" w:eastAsia="楷体" w:hAnsi="楷体" w:cs="楷体"/>
        </w:rPr>
        <w:t xml:space="preserve">    </w:t>
      </w:r>
      <w:r w:rsidRPr="000D11BD">
        <w:rPr>
          <w:rFonts w:ascii="楷体" w:eastAsia="楷体" w:hAnsi="楷体" w:cs="楷体" w:hint="eastAsia"/>
        </w:rPr>
        <w:t>日</w:t>
      </w:r>
    </w:p>
    <w:p w:rsidR="00A95833" w:rsidRPr="000D11BD"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Pr="000D11BD"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Pr="000D11BD" w:rsidRDefault="00A95833">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6A4A37" w:rsidRPr="000D11BD" w:rsidRDefault="006A4A37">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6A4A37" w:rsidRDefault="006A4A37">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6A4A37" w:rsidRDefault="006A4A37">
      <w:pPr>
        <w:widowControl/>
        <w:snapToGrid w:val="0"/>
        <w:spacing w:beforeLines="50" w:before="156" w:afterLines="50" w:after="156" w:line="240" w:lineRule="atLeast"/>
        <w:ind w:firstLine="420"/>
        <w:jc w:val="center"/>
        <w:rPr>
          <w:rFonts w:ascii="楷体" w:eastAsia="楷体" w:hAnsi="楷体" w:cs="楷体"/>
          <w:b/>
          <w:kern w:val="0"/>
          <w:sz w:val="30"/>
          <w:szCs w:val="30"/>
        </w:rPr>
      </w:pPr>
    </w:p>
    <w:p w:rsidR="00A95833" w:rsidRDefault="00B4678A">
      <w:pPr>
        <w:widowControl/>
        <w:snapToGrid w:val="0"/>
        <w:spacing w:beforeLines="50" w:before="156" w:afterLines="50" w:after="156" w:line="240" w:lineRule="atLeast"/>
        <w:ind w:firstLine="420"/>
        <w:jc w:val="center"/>
        <w:rPr>
          <w:rFonts w:ascii="楷体" w:eastAsia="楷体" w:hAnsi="楷体" w:cs="楷体"/>
          <w:b/>
          <w:kern w:val="0"/>
          <w:sz w:val="30"/>
          <w:szCs w:val="30"/>
        </w:rPr>
      </w:pPr>
      <w:r>
        <w:rPr>
          <w:rFonts w:ascii="楷体" w:eastAsia="楷体" w:hAnsi="楷体" w:cs="楷体" w:hint="eastAsia"/>
          <w:b/>
          <w:kern w:val="0"/>
          <w:sz w:val="30"/>
          <w:szCs w:val="30"/>
        </w:rPr>
        <w:t>第四章</w:t>
      </w:r>
      <w:r>
        <w:rPr>
          <w:rFonts w:ascii="楷体" w:eastAsia="楷体" w:hAnsi="楷体" w:cs="楷体"/>
          <w:b/>
          <w:kern w:val="0"/>
          <w:sz w:val="30"/>
          <w:szCs w:val="30"/>
        </w:rPr>
        <w:t xml:space="preserve"> </w:t>
      </w:r>
      <w:r>
        <w:rPr>
          <w:rFonts w:ascii="楷体" w:eastAsia="楷体" w:hAnsi="楷体" w:cs="楷体" w:hint="eastAsia"/>
          <w:b/>
          <w:kern w:val="0"/>
          <w:sz w:val="30"/>
          <w:szCs w:val="30"/>
        </w:rPr>
        <w:t>技术要求</w:t>
      </w:r>
    </w:p>
    <w:p w:rsidR="00A95833" w:rsidRDefault="00B4678A">
      <w:pPr>
        <w:widowControl/>
        <w:spacing w:line="240" w:lineRule="atLeast"/>
        <w:jc w:val="left"/>
        <w:rPr>
          <w:rFonts w:ascii="楷体" w:eastAsia="楷体" w:hAnsi="楷体" w:cs="楷体"/>
          <w:b/>
          <w:szCs w:val="21"/>
        </w:rPr>
      </w:pPr>
      <w:r>
        <w:rPr>
          <w:rFonts w:ascii="楷体" w:eastAsia="楷体" w:hAnsi="楷体" w:cs="楷体" w:hint="eastAsia"/>
          <w:b/>
          <w:szCs w:val="21"/>
        </w:rPr>
        <w:t>1、维保技术要求</w:t>
      </w:r>
    </w:p>
    <w:p w:rsidR="00A95833" w:rsidRDefault="00B4678A">
      <w:pPr>
        <w:widowControl/>
        <w:spacing w:line="240" w:lineRule="atLeast"/>
        <w:jc w:val="left"/>
        <w:rPr>
          <w:rFonts w:ascii="楷体" w:eastAsia="楷体" w:hAnsi="楷体" w:cs="楷体"/>
          <w:kern w:val="0"/>
          <w:szCs w:val="21"/>
        </w:rPr>
      </w:pPr>
      <w:r>
        <w:rPr>
          <w:rFonts w:ascii="楷体" w:eastAsia="楷体" w:hAnsi="楷体" w:cs="楷体" w:hint="eastAsia"/>
          <w:kern w:val="0"/>
        </w:rPr>
        <w:t>（1）</w:t>
      </w:r>
      <w:r>
        <w:rPr>
          <w:rFonts w:ascii="楷体" w:eastAsia="楷体" w:hAnsi="楷体" w:cs="楷体" w:hint="eastAsia"/>
          <w:kern w:val="0"/>
          <w:szCs w:val="21"/>
        </w:rPr>
        <w:t>中标单位必须在20个日历内对</w:t>
      </w:r>
      <w:r w:rsidR="00424939">
        <w:rPr>
          <w:rFonts w:ascii="楷体" w:eastAsia="楷体" w:hAnsi="楷体" w:cs="楷体" w:hint="eastAsia"/>
          <w:kern w:val="0"/>
          <w:szCs w:val="21"/>
        </w:rPr>
        <w:t>天平学院</w:t>
      </w:r>
      <w:r>
        <w:rPr>
          <w:rFonts w:ascii="楷体" w:eastAsia="楷体" w:hAnsi="楷体" w:cs="楷体" w:hint="eastAsia"/>
          <w:kern w:val="0"/>
          <w:szCs w:val="21"/>
        </w:rPr>
        <w:t>内一切消防系统</w:t>
      </w:r>
      <w:r w:rsidR="00EA5C3F">
        <w:rPr>
          <w:rFonts w:ascii="楷体" w:eastAsia="楷体" w:hAnsi="楷体" w:cs="楷体" w:hint="eastAsia"/>
          <w:kern w:val="0"/>
          <w:szCs w:val="21"/>
        </w:rPr>
        <w:t>设施进行全面检查和测试，对存在的所有问题点提供详细的工程量清单</w:t>
      </w:r>
      <w:r w:rsidR="00EA5C3F" w:rsidRPr="00EA5C3F">
        <w:rPr>
          <w:rFonts w:ascii="楷体" w:eastAsia="楷体" w:hAnsi="楷体" w:cs="楷体" w:hint="eastAsia"/>
          <w:kern w:val="0"/>
          <w:szCs w:val="21"/>
        </w:rPr>
        <w:t>以及</w:t>
      </w:r>
      <w:r w:rsidR="00EA5C3F" w:rsidRPr="00EA5C3F">
        <w:rPr>
          <w:rFonts w:ascii="楷体" w:eastAsia="楷体" w:hAnsi="楷体" w:cs="楷体"/>
          <w:kern w:val="0"/>
          <w:szCs w:val="21"/>
        </w:rPr>
        <w:t>整改方案和预算费用</w:t>
      </w:r>
      <w:r w:rsidR="00EA5C3F">
        <w:rPr>
          <w:rFonts w:ascii="楷体" w:eastAsia="楷体" w:hAnsi="楷体" w:cs="楷体" w:hint="eastAsia"/>
          <w:kern w:val="0"/>
          <w:szCs w:val="21"/>
        </w:rPr>
        <w:t>，</w:t>
      </w:r>
      <w:r>
        <w:rPr>
          <w:rFonts w:ascii="楷体" w:eastAsia="楷体" w:hAnsi="楷体" w:cs="楷体" w:hint="eastAsia"/>
          <w:kern w:val="0"/>
          <w:szCs w:val="21"/>
        </w:rPr>
        <w:t>此清单将作为招标单位对后续整改工程提供招标依据，</w:t>
      </w:r>
      <w:r w:rsidRPr="00EA5C3F">
        <w:rPr>
          <w:rFonts w:ascii="楷体" w:eastAsia="楷体" w:hAnsi="楷体" w:cs="楷体" w:hint="eastAsia"/>
          <w:kern w:val="0"/>
          <w:szCs w:val="21"/>
        </w:rPr>
        <w:t>并提交</w:t>
      </w:r>
      <w:r w:rsidR="00424939" w:rsidRPr="00EA5C3F">
        <w:rPr>
          <w:rFonts w:ascii="楷体" w:eastAsia="楷体" w:hAnsi="楷体" w:cs="楷体" w:hint="eastAsia"/>
          <w:kern w:val="0"/>
          <w:szCs w:val="21"/>
        </w:rPr>
        <w:t>天</w:t>
      </w:r>
      <w:r w:rsidR="00424939">
        <w:rPr>
          <w:rFonts w:ascii="楷体" w:eastAsia="楷体" w:hAnsi="楷体" w:cs="楷体" w:hint="eastAsia"/>
          <w:bCs/>
          <w:sz w:val="21"/>
          <w:szCs w:val="21"/>
        </w:rPr>
        <w:t>平学院</w:t>
      </w:r>
      <w:r>
        <w:rPr>
          <w:rFonts w:ascii="楷体" w:eastAsia="楷体" w:hAnsi="楷体" w:cs="楷体" w:hint="eastAsia"/>
          <w:bCs/>
          <w:sz w:val="21"/>
          <w:szCs w:val="21"/>
        </w:rPr>
        <w:t>消防系统设</w:t>
      </w:r>
      <w:r w:rsidRPr="0047442B">
        <w:rPr>
          <w:rFonts w:ascii="楷体" w:eastAsia="楷体" w:hAnsi="楷体" w:cs="楷体" w:hint="eastAsia"/>
          <w:kern w:val="0"/>
          <w:szCs w:val="21"/>
        </w:rPr>
        <w:lastRenderedPageBreak/>
        <w:t>施平面图（含疏散通道）及室外消火栓点位图。</w:t>
      </w:r>
      <w:r>
        <w:rPr>
          <w:rFonts w:ascii="楷体" w:eastAsia="楷体" w:hAnsi="楷体" w:cs="楷体" w:hint="eastAsia"/>
          <w:kern w:val="0"/>
          <w:szCs w:val="21"/>
        </w:rPr>
        <w:t>后续整改工程将另外进行招标，不含在本次招标范围之内。</w:t>
      </w:r>
    </w:p>
    <w:p w:rsidR="00A95833" w:rsidRDefault="00B4678A">
      <w:pPr>
        <w:widowControl/>
        <w:spacing w:line="240" w:lineRule="atLeast"/>
        <w:jc w:val="left"/>
        <w:rPr>
          <w:rFonts w:ascii="楷体" w:eastAsia="楷体" w:hAnsi="楷体" w:cs="楷体"/>
          <w:kern w:val="0"/>
          <w:szCs w:val="21"/>
        </w:rPr>
      </w:pPr>
      <w:r>
        <w:rPr>
          <w:rFonts w:ascii="楷体" w:eastAsia="楷体" w:hAnsi="楷体" w:cs="楷体" w:hint="eastAsia"/>
          <w:kern w:val="0"/>
          <w:szCs w:val="21"/>
        </w:rPr>
        <w:t>（2）</w:t>
      </w:r>
      <w:r>
        <w:rPr>
          <w:rFonts w:ascii="楷体" w:eastAsia="楷体" w:hAnsi="楷体" w:cs="楷体"/>
          <w:kern w:val="0"/>
          <w:szCs w:val="21"/>
        </w:rPr>
        <w:t>测试系统联动情况，向招标方书面提交消防系统工作状态报告。</w:t>
      </w:r>
    </w:p>
    <w:p w:rsidR="00A95833" w:rsidRDefault="00B4678A">
      <w:pPr>
        <w:widowControl/>
        <w:spacing w:line="240" w:lineRule="atLeast"/>
        <w:jc w:val="left"/>
        <w:rPr>
          <w:rFonts w:ascii="楷体" w:eastAsia="楷体" w:hAnsi="楷体" w:cs="楷体"/>
          <w:kern w:val="0"/>
          <w:szCs w:val="21"/>
        </w:rPr>
      </w:pPr>
      <w:r>
        <w:rPr>
          <w:rFonts w:ascii="楷体" w:eastAsia="楷体" w:hAnsi="楷体" w:cs="楷体" w:hint="eastAsia"/>
          <w:kern w:val="0"/>
          <w:szCs w:val="21"/>
        </w:rPr>
        <w:t>（3）</w:t>
      </w:r>
      <w:r>
        <w:rPr>
          <w:rFonts w:ascii="楷体" w:eastAsia="楷体" w:hAnsi="楷体" w:cs="楷体"/>
          <w:kern w:val="0"/>
          <w:szCs w:val="21"/>
        </w:rPr>
        <w:t>中标方每月向招标方提交一份消防设备运行评估报告。</w:t>
      </w:r>
    </w:p>
    <w:p w:rsidR="00A95833" w:rsidRDefault="00B4678A">
      <w:pPr>
        <w:widowControl/>
        <w:spacing w:line="240" w:lineRule="atLeast"/>
        <w:jc w:val="left"/>
        <w:rPr>
          <w:rFonts w:ascii="楷体" w:eastAsia="楷体" w:hAnsi="楷体" w:cs="楷体"/>
          <w:kern w:val="0"/>
          <w:szCs w:val="21"/>
        </w:rPr>
      </w:pPr>
      <w:r>
        <w:rPr>
          <w:rFonts w:ascii="楷体" w:eastAsia="楷体" w:hAnsi="楷体" w:cs="楷体" w:hint="eastAsia"/>
          <w:kern w:val="0"/>
          <w:szCs w:val="21"/>
        </w:rPr>
        <w:t>（4）</w:t>
      </w:r>
      <w:r>
        <w:rPr>
          <w:rFonts w:ascii="楷体" w:eastAsia="楷体" w:hAnsi="楷体" w:cs="楷体"/>
          <w:kern w:val="0"/>
          <w:szCs w:val="21"/>
        </w:rPr>
        <w:t>因故障、维修等原因，需要暂时停用系统的，中标方应提供确保消防安全的有效措施，并经招标方消防安全责任人批准。系统停用时间超过24小时的，应当报当地公安机关消防机构。</w:t>
      </w:r>
      <w:bookmarkStart w:id="13" w:name="_GoBack"/>
      <w:bookmarkEnd w:id="13"/>
    </w:p>
    <w:p w:rsidR="00A95833" w:rsidRDefault="00B4678A">
      <w:pPr>
        <w:widowControl/>
        <w:spacing w:line="240" w:lineRule="atLeast"/>
        <w:jc w:val="left"/>
        <w:rPr>
          <w:rFonts w:ascii="楷体" w:eastAsia="楷体" w:hAnsi="楷体" w:cs="楷体"/>
        </w:rPr>
      </w:pPr>
      <w:r>
        <w:rPr>
          <w:rFonts w:ascii="楷体" w:eastAsia="楷体" w:hAnsi="楷体" w:cs="楷体" w:hint="eastAsia"/>
        </w:rPr>
        <w:t>（5）</w:t>
      </w:r>
      <w:r>
        <w:rPr>
          <w:rFonts w:ascii="楷体" w:eastAsia="楷体" w:hAnsi="楷体" w:cs="楷体"/>
        </w:rPr>
        <w:t>中标方应当严格按照国家消防技术标准《江苏省建筑消防系统设施维护管理规定》及《建筑消防系统设施的维护管理》（GB25201-2010）、《建筑消防系统设施检测技术规程》（GA503-2004）的规定开展消防报警系统维护保养检测，确保系统运行正常。</w:t>
      </w:r>
    </w:p>
    <w:p w:rsidR="00A95833" w:rsidRDefault="00B4678A">
      <w:pPr>
        <w:widowControl/>
        <w:spacing w:line="240" w:lineRule="atLeast"/>
        <w:jc w:val="left"/>
        <w:rPr>
          <w:rFonts w:ascii="楷体" w:eastAsia="楷体" w:hAnsi="楷体" w:cs="楷体"/>
          <w:kern w:val="0"/>
        </w:rPr>
      </w:pPr>
      <w:r>
        <w:rPr>
          <w:rFonts w:ascii="楷体" w:eastAsia="楷体" w:hAnsi="楷体" w:cs="楷体" w:hint="eastAsia"/>
        </w:rPr>
        <w:t>（6）</w:t>
      </w:r>
      <w:r>
        <w:rPr>
          <w:rFonts w:ascii="楷体" w:eastAsia="楷体" w:hAnsi="楷体" w:cs="楷体" w:hint="eastAsia"/>
          <w:kern w:val="0"/>
        </w:rPr>
        <w:t>投标方若中标后，投标方</w:t>
      </w:r>
      <w:r>
        <w:rPr>
          <w:rFonts w:ascii="楷体" w:eastAsia="楷体" w:hAnsi="楷体" w:cs="楷体"/>
          <w:kern w:val="0"/>
        </w:rPr>
        <w:t>24小时提供应急服务，突发性较大事故30分钟内达到故障现场；一般故障保修后，2小时内赶到故障现场，一般故障应该立即排除，严重故障应该在24小时内修复，恢复前维保方维修技术人员不得离开现场。</w:t>
      </w:r>
    </w:p>
    <w:p w:rsidR="00A95833" w:rsidRDefault="00B4678A">
      <w:pPr>
        <w:widowControl/>
        <w:spacing w:line="240" w:lineRule="atLeast"/>
        <w:jc w:val="left"/>
        <w:rPr>
          <w:rFonts w:ascii="楷体" w:eastAsia="楷体" w:hAnsi="楷体" w:cs="楷体"/>
        </w:rPr>
      </w:pPr>
      <w:r>
        <w:rPr>
          <w:rFonts w:ascii="楷体" w:eastAsia="楷体" w:hAnsi="楷体" w:cs="楷体" w:hint="eastAsia"/>
        </w:rPr>
        <w:t>（7）</w:t>
      </w:r>
      <w:r>
        <w:rPr>
          <w:rFonts w:ascii="楷体" w:eastAsia="楷体" w:hAnsi="楷体" w:cs="楷体"/>
        </w:rPr>
        <w:t>主要项目实施办法</w:t>
      </w:r>
    </w:p>
    <w:p w:rsidR="00A95833" w:rsidRDefault="00B4678A">
      <w:pPr>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 xml:space="preserve">.1 </w:t>
      </w:r>
      <w:r>
        <w:rPr>
          <w:rFonts w:ascii="楷体" w:eastAsia="楷体" w:hAnsi="楷体" w:cs="楷体" w:hint="eastAsia"/>
          <w:b/>
        </w:rPr>
        <w:t>火灾自动报警系统</w:t>
      </w:r>
    </w:p>
    <w:p w:rsidR="00A95833" w:rsidRDefault="00B4678A">
      <w:pPr>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numPr>
          <w:ilvl w:val="0"/>
          <w:numId w:val="4"/>
        </w:numPr>
        <w:spacing w:line="240" w:lineRule="atLeast"/>
        <w:ind w:firstLine="420"/>
        <w:rPr>
          <w:rFonts w:ascii="楷体" w:eastAsia="楷体" w:hAnsi="楷体" w:cs="楷体"/>
        </w:rPr>
      </w:pPr>
      <w:r>
        <w:rPr>
          <w:rFonts w:ascii="楷体" w:eastAsia="楷体" w:hAnsi="楷体" w:cs="楷体" w:hint="eastAsia"/>
        </w:rPr>
        <w:t>对报警主机进行自检、消音等功能测试；</w:t>
      </w:r>
    </w:p>
    <w:p w:rsidR="00A95833" w:rsidRDefault="00B4678A">
      <w:pPr>
        <w:numPr>
          <w:ilvl w:val="0"/>
          <w:numId w:val="4"/>
        </w:numPr>
        <w:spacing w:line="240" w:lineRule="atLeast"/>
        <w:ind w:firstLine="420"/>
        <w:rPr>
          <w:rFonts w:ascii="楷体" w:eastAsia="楷体" w:hAnsi="楷体" w:cs="楷体"/>
        </w:rPr>
      </w:pPr>
      <w:r>
        <w:rPr>
          <w:rFonts w:ascii="楷体" w:eastAsia="楷体" w:hAnsi="楷体" w:cs="楷体" w:hint="eastAsia"/>
        </w:rPr>
        <w:t>报警线路的检查和维护；</w:t>
      </w:r>
    </w:p>
    <w:p w:rsidR="00A95833" w:rsidRDefault="00B4678A">
      <w:pPr>
        <w:numPr>
          <w:ilvl w:val="0"/>
          <w:numId w:val="4"/>
        </w:numPr>
        <w:spacing w:line="240" w:lineRule="atLeast"/>
        <w:ind w:firstLine="420"/>
        <w:rPr>
          <w:rFonts w:ascii="楷体" w:eastAsia="楷体" w:hAnsi="楷体" w:cs="楷体"/>
        </w:rPr>
      </w:pPr>
      <w:r>
        <w:rPr>
          <w:rFonts w:ascii="楷体" w:eastAsia="楷体" w:hAnsi="楷体" w:cs="楷体" w:hint="eastAsia"/>
        </w:rPr>
        <w:t>探测器、手动报警按钮的测试，声光报警器、消防广播扬声器的单点功能测试；</w:t>
      </w:r>
    </w:p>
    <w:p w:rsidR="00A95833" w:rsidRDefault="00B4678A">
      <w:pPr>
        <w:numPr>
          <w:ilvl w:val="0"/>
          <w:numId w:val="4"/>
        </w:numPr>
        <w:spacing w:line="240" w:lineRule="atLeast"/>
        <w:ind w:firstLine="420"/>
        <w:rPr>
          <w:rFonts w:ascii="楷体" w:eastAsia="楷体" w:hAnsi="楷体" w:cs="楷体"/>
        </w:rPr>
      </w:pPr>
      <w:r>
        <w:rPr>
          <w:rFonts w:ascii="楷体" w:eastAsia="楷体" w:hAnsi="楷体" w:cs="楷体" w:hint="eastAsia"/>
        </w:rPr>
        <w:t>对消防电话间进行通话测试。</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季度检查：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a、重复月度检查工作；</w:t>
      </w:r>
    </w:p>
    <w:p w:rsidR="00A95833" w:rsidRDefault="00B4678A">
      <w:pPr>
        <w:snapToGrid w:val="0"/>
        <w:spacing w:line="240" w:lineRule="atLeast"/>
        <w:ind w:firstLine="420"/>
        <w:rPr>
          <w:rFonts w:ascii="楷体" w:eastAsia="楷体" w:hAnsi="楷体" w:cs="楷体"/>
        </w:rPr>
      </w:pPr>
      <w:r>
        <w:rPr>
          <w:rFonts w:ascii="楷体" w:eastAsia="楷体" w:hAnsi="楷体" w:cs="楷体"/>
        </w:rPr>
        <w:t>b、报警联动驱动警铃和联动防排烟阀（风机）、消防卷帘的检查和试验；</w:t>
      </w:r>
    </w:p>
    <w:p w:rsidR="00A95833" w:rsidRDefault="00B4678A">
      <w:pPr>
        <w:snapToGrid w:val="0"/>
        <w:spacing w:line="240" w:lineRule="atLeast"/>
        <w:ind w:firstLine="420"/>
        <w:rPr>
          <w:rFonts w:ascii="楷体" w:eastAsia="楷体" w:hAnsi="楷体" w:cs="楷体"/>
        </w:rPr>
      </w:pPr>
      <w:r>
        <w:rPr>
          <w:rFonts w:ascii="楷体" w:eastAsia="楷体" w:hAnsi="楷体" w:cs="楷体"/>
        </w:rPr>
        <w:t>c、模块箱内各类模块的检查、维护以及除尘保养；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d、消防控制线路接线箱的检查、维护以及除尘保养；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e、联动控制柜接线和反馈信号检查和维护；</w:t>
      </w:r>
    </w:p>
    <w:p w:rsidR="00A95833" w:rsidRDefault="00B4678A">
      <w:pPr>
        <w:snapToGrid w:val="0"/>
        <w:spacing w:line="240" w:lineRule="atLeast"/>
        <w:ind w:firstLine="420"/>
        <w:rPr>
          <w:rFonts w:ascii="楷体" w:eastAsia="楷体" w:hAnsi="楷体" w:cs="楷体"/>
        </w:rPr>
      </w:pPr>
      <w:r>
        <w:rPr>
          <w:rFonts w:ascii="楷体" w:eastAsia="楷体" w:hAnsi="楷体" w:cs="楷体"/>
        </w:rPr>
        <w:t>f、充电电压及电池的检查，报警控制器主备电转换试验；</w:t>
      </w:r>
    </w:p>
    <w:p w:rsidR="00A95833" w:rsidRDefault="00B4678A">
      <w:pPr>
        <w:snapToGrid w:val="0"/>
        <w:spacing w:line="240" w:lineRule="atLeast"/>
        <w:ind w:firstLine="420"/>
        <w:rPr>
          <w:rFonts w:ascii="楷体" w:eastAsia="楷体" w:hAnsi="楷体" w:cs="楷体"/>
        </w:rPr>
      </w:pPr>
      <w:r>
        <w:rPr>
          <w:rFonts w:ascii="楷体" w:eastAsia="楷体" w:hAnsi="楷体" w:cs="楷体"/>
        </w:rPr>
        <w:t>g、切换应急电源后自动报警系统进行状况；</w:t>
      </w:r>
    </w:p>
    <w:p w:rsidR="00A95833" w:rsidRDefault="00B4678A">
      <w:pPr>
        <w:snapToGrid w:val="0"/>
        <w:spacing w:line="240" w:lineRule="atLeast"/>
        <w:ind w:firstLine="420"/>
        <w:rPr>
          <w:rFonts w:ascii="楷体" w:eastAsia="楷体" w:hAnsi="楷体" w:cs="楷体"/>
        </w:rPr>
      </w:pPr>
      <w:r>
        <w:rPr>
          <w:rFonts w:ascii="楷体" w:eastAsia="楷体" w:hAnsi="楷体" w:cs="楷体"/>
        </w:rPr>
        <w:t>h、对消防控制中心所有设备测试绝缘性能，系统接地的检查及维护；</w:t>
      </w:r>
    </w:p>
    <w:p w:rsidR="00A95833" w:rsidRDefault="00B4678A">
      <w:pPr>
        <w:snapToGrid w:val="0"/>
        <w:spacing w:line="240" w:lineRule="atLeast"/>
        <w:ind w:firstLine="420"/>
        <w:rPr>
          <w:rFonts w:ascii="楷体" w:eastAsia="楷体" w:hAnsi="楷体" w:cs="楷体"/>
        </w:rPr>
      </w:pPr>
      <w:r>
        <w:rPr>
          <w:rFonts w:ascii="楷体" w:eastAsia="楷体" w:hAnsi="楷体" w:cs="楷体"/>
        </w:rPr>
        <w:t>i、检查和测试所有系统监视和控制模块的性能；</w:t>
      </w:r>
    </w:p>
    <w:p w:rsidR="00A95833" w:rsidRDefault="00B4678A">
      <w:pPr>
        <w:snapToGrid w:val="0"/>
        <w:spacing w:line="240" w:lineRule="atLeast"/>
        <w:ind w:firstLine="420"/>
        <w:rPr>
          <w:rFonts w:ascii="楷体" w:eastAsia="楷体" w:hAnsi="楷体" w:cs="楷体"/>
        </w:rPr>
      </w:pPr>
      <w:r>
        <w:rPr>
          <w:rFonts w:ascii="楷体" w:eastAsia="楷体" w:hAnsi="楷体" w:cs="楷体"/>
        </w:rPr>
        <w:t>j、季检表由工程部消防负责人签字后，交部门存档。</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 xml:space="preserve">.2 </w:t>
      </w:r>
      <w:r>
        <w:rPr>
          <w:rFonts w:ascii="楷体" w:eastAsia="楷体" w:hAnsi="楷体" w:cs="楷体" w:hint="eastAsia"/>
          <w:b/>
        </w:rPr>
        <w:t>自动喷水灭火系统</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a、末端防水自动启动水泵或消防中心手动控制启动水泵及反馈信号的检查试验，水泵控制柜现场启停、切换试验和检查；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b、湿式报警阀防水试验、水力警铃工作状态检查和试验、压力开关检查和试验、管网阀门工作状态检查；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c、水泵接合器外观检查、各类喷头外脱检查；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d、管网压力检查，所有管网内压力表、压力值检查；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e、水泵控制柜内控制线路的检查和测试；</w:t>
      </w:r>
    </w:p>
    <w:p w:rsidR="00A95833" w:rsidRDefault="00B4678A">
      <w:pPr>
        <w:snapToGrid w:val="0"/>
        <w:spacing w:line="240" w:lineRule="atLeast"/>
        <w:ind w:firstLine="420"/>
        <w:rPr>
          <w:rFonts w:ascii="楷体" w:eastAsia="楷体" w:hAnsi="楷体" w:cs="楷体"/>
        </w:rPr>
      </w:pPr>
      <w:r>
        <w:rPr>
          <w:rFonts w:ascii="楷体" w:eastAsia="楷体" w:hAnsi="楷体" w:cs="楷体"/>
        </w:rPr>
        <w:t>f、消防泵体、泵房内管道的卫生保洁；</w:t>
      </w:r>
    </w:p>
    <w:p w:rsidR="00A95833" w:rsidRDefault="00B4678A">
      <w:pPr>
        <w:snapToGrid w:val="0"/>
        <w:spacing w:line="240" w:lineRule="atLeast"/>
        <w:ind w:firstLine="420"/>
        <w:rPr>
          <w:rFonts w:ascii="楷体" w:eastAsia="楷体" w:hAnsi="楷体" w:cs="楷体"/>
        </w:rPr>
      </w:pPr>
      <w:r>
        <w:rPr>
          <w:rFonts w:ascii="楷体" w:eastAsia="楷体" w:hAnsi="楷体" w:cs="楷体"/>
        </w:rPr>
        <w:lastRenderedPageBreak/>
        <w:t>g、检查和保养所有消防泵系统各种阀门，并加油脂于阀芯，保证阀门操作灵活、无渗漏。</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季度检查：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a、重复月度检查工作；</w:t>
      </w:r>
    </w:p>
    <w:p w:rsidR="00A95833" w:rsidRDefault="00B4678A">
      <w:pPr>
        <w:snapToGrid w:val="0"/>
        <w:spacing w:line="240" w:lineRule="atLeast"/>
        <w:ind w:firstLine="420"/>
        <w:rPr>
          <w:rFonts w:ascii="楷体" w:eastAsia="楷体" w:hAnsi="楷体" w:cs="楷体"/>
        </w:rPr>
      </w:pPr>
      <w:r>
        <w:rPr>
          <w:rFonts w:ascii="楷体" w:eastAsia="楷体" w:hAnsi="楷体" w:cs="楷体"/>
        </w:rPr>
        <w:t>b、检查和测试消防水箱、浮球控制开关以及各区域压力开关的性能；</w:t>
      </w:r>
    </w:p>
    <w:p w:rsidR="00A95833" w:rsidRDefault="00B4678A">
      <w:pPr>
        <w:snapToGrid w:val="0"/>
        <w:spacing w:line="240" w:lineRule="atLeast"/>
        <w:ind w:firstLine="420"/>
        <w:rPr>
          <w:rFonts w:ascii="楷体" w:eastAsia="楷体" w:hAnsi="楷体" w:cs="楷体"/>
        </w:rPr>
      </w:pPr>
      <w:r>
        <w:rPr>
          <w:rFonts w:ascii="楷体" w:eastAsia="楷体" w:hAnsi="楷体" w:cs="楷体"/>
        </w:rPr>
        <w:t>c、消防水池、消防水箱水位检查；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d、水泵电机的接地检查，控制器元件性能检查；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e、检查所有水泵电机运转状况，检查调整水泵各种转轴运行构件；</w:t>
      </w:r>
    </w:p>
    <w:p w:rsidR="00A95833" w:rsidRDefault="00B4678A">
      <w:pPr>
        <w:snapToGrid w:val="0"/>
        <w:spacing w:line="240" w:lineRule="atLeast"/>
        <w:ind w:firstLine="420"/>
        <w:rPr>
          <w:rFonts w:ascii="楷体" w:eastAsia="楷体" w:hAnsi="楷体" w:cs="楷体"/>
        </w:rPr>
      </w:pPr>
      <w:r>
        <w:rPr>
          <w:rFonts w:ascii="楷体" w:eastAsia="楷体" w:hAnsi="楷体" w:cs="楷体"/>
        </w:rPr>
        <w:t>f、检查水泵、消防水管连接期间封口有无渗漏、橡胶垫有无老化；检查水泵连接构件并底漆除锈；</w:t>
      </w:r>
    </w:p>
    <w:p w:rsidR="00A95833" w:rsidRDefault="00B4678A">
      <w:pPr>
        <w:snapToGrid w:val="0"/>
        <w:spacing w:line="240" w:lineRule="atLeast"/>
        <w:ind w:firstLine="420"/>
        <w:rPr>
          <w:rFonts w:ascii="楷体" w:eastAsia="楷体" w:hAnsi="楷体" w:cs="楷体"/>
        </w:rPr>
      </w:pPr>
      <w:r>
        <w:rPr>
          <w:rFonts w:ascii="楷体" w:eastAsia="楷体" w:hAnsi="楷体" w:cs="楷体"/>
        </w:rPr>
        <w:t>g、检查和保养消防水泵系统各种阀门活动是否灵活、无渗漏，并加油脂于阀芯；</w:t>
      </w:r>
    </w:p>
    <w:p w:rsidR="00A95833" w:rsidRDefault="00B4678A">
      <w:pPr>
        <w:snapToGrid w:val="0"/>
        <w:spacing w:line="240" w:lineRule="atLeast"/>
        <w:ind w:firstLine="420"/>
        <w:rPr>
          <w:rFonts w:ascii="楷体" w:eastAsia="楷体" w:hAnsi="楷体" w:cs="楷体"/>
        </w:rPr>
      </w:pPr>
      <w:r>
        <w:rPr>
          <w:rFonts w:ascii="楷体" w:eastAsia="楷体" w:hAnsi="楷体" w:cs="楷体"/>
        </w:rPr>
        <w:t>h、检查所有消防系统进水、出水末端压力表；</w:t>
      </w:r>
    </w:p>
    <w:p w:rsidR="00A95833" w:rsidRDefault="00B4678A">
      <w:pPr>
        <w:snapToGrid w:val="0"/>
        <w:spacing w:line="240" w:lineRule="atLeast"/>
        <w:ind w:firstLine="420"/>
        <w:rPr>
          <w:rFonts w:ascii="楷体" w:eastAsia="楷体" w:hAnsi="楷体" w:cs="楷体"/>
        </w:rPr>
      </w:pPr>
      <w:r>
        <w:rPr>
          <w:rFonts w:ascii="楷体" w:eastAsia="楷体" w:hAnsi="楷体" w:cs="楷体"/>
        </w:rPr>
        <w:t>i、检查和测试所有消防水泵绝缘以及电源接地端子；</w:t>
      </w:r>
    </w:p>
    <w:p w:rsidR="00A95833" w:rsidRDefault="00B4678A">
      <w:pPr>
        <w:snapToGrid w:val="0"/>
        <w:spacing w:line="240" w:lineRule="atLeast"/>
        <w:ind w:firstLine="420"/>
        <w:rPr>
          <w:rFonts w:ascii="楷体" w:eastAsia="楷体" w:hAnsi="楷体" w:cs="楷体"/>
        </w:rPr>
      </w:pPr>
      <w:r>
        <w:rPr>
          <w:rFonts w:ascii="楷体" w:eastAsia="楷体" w:hAnsi="楷体" w:cs="楷体"/>
        </w:rPr>
        <w:t>j、检查和测试的所有水泵控制柜和远程控制柜的线路及原件，并对控制柜进行除尘保养；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k、检查和测试所有湿式报警阀，包括水泵接合器、警铃；</w:t>
      </w:r>
    </w:p>
    <w:p w:rsidR="00A95833" w:rsidRDefault="00B4678A">
      <w:pPr>
        <w:snapToGrid w:val="0"/>
        <w:spacing w:line="240" w:lineRule="atLeast"/>
        <w:ind w:firstLine="420"/>
        <w:rPr>
          <w:rFonts w:ascii="楷体" w:eastAsia="楷体" w:hAnsi="楷体" w:cs="楷体"/>
        </w:rPr>
      </w:pPr>
      <w:r>
        <w:rPr>
          <w:rFonts w:ascii="楷体" w:eastAsia="楷体" w:hAnsi="楷体" w:cs="楷体"/>
        </w:rPr>
        <w:t>l、检查和测试各楼层水流指示器装置，以及所有阀门控制模块装置；</w:t>
      </w:r>
    </w:p>
    <w:p w:rsidR="00A95833" w:rsidRDefault="00B4678A">
      <w:pPr>
        <w:snapToGrid w:val="0"/>
        <w:spacing w:line="240" w:lineRule="atLeast"/>
        <w:ind w:firstLine="420"/>
        <w:rPr>
          <w:rFonts w:ascii="楷体" w:eastAsia="楷体" w:hAnsi="楷体" w:cs="楷体"/>
        </w:rPr>
      </w:pPr>
      <w:r>
        <w:rPr>
          <w:rFonts w:ascii="楷体" w:eastAsia="楷体" w:hAnsi="楷体" w:cs="楷体"/>
        </w:rPr>
        <w:t>m、检查和测试首层消防水泵接合器的各种阀门，并除锈，加油脂于阀芯，保证阀门操作灵活，无渗漏；</w:t>
      </w:r>
    </w:p>
    <w:p w:rsidR="00A95833" w:rsidRDefault="00B4678A">
      <w:pPr>
        <w:snapToGrid w:val="0"/>
        <w:spacing w:line="240" w:lineRule="atLeast"/>
        <w:ind w:firstLine="420"/>
        <w:rPr>
          <w:rFonts w:ascii="楷体" w:eastAsia="楷体" w:hAnsi="楷体" w:cs="楷体"/>
        </w:rPr>
      </w:pPr>
      <w:r>
        <w:rPr>
          <w:rFonts w:ascii="楷体" w:eastAsia="楷体" w:hAnsi="楷体" w:cs="楷体"/>
        </w:rPr>
        <w:t>n、检查和测试切换应急电源状态时水泵运行性能；</w:t>
      </w:r>
    </w:p>
    <w:p w:rsidR="00A95833" w:rsidRDefault="00B4678A">
      <w:pPr>
        <w:snapToGrid w:val="0"/>
        <w:spacing w:line="240" w:lineRule="atLeast"/>
        <w:ind w:firstLine="420"/>
        <w:rPr>
          <w:rFonts w:ascii="楷体" w:eastAsia="楷体" w:hAnsi="楷体" w:cs="楷体"/>
        </w:rPr>
      </w:pPr>
      <w:r>
        <w:rPr>
          <w:rFonts w:ascii="楷体" w:eastAsia="楷体" w:hAnsi="楷体" w:cs="楷体"/>
        </w:rPr>
        <w:t>o、检查和测试喷淋系统自动喷淋运行情况；</w:t>
      </w:r>
    </w:p>
    <w:p w:rsidR="00A95833" w:rsidRDefault="00B4678A">
      <w:pPr>
        <w:snapToGrid w:val="0"/>
        <w:spacing w:line="240" w:lineRule="atLeast"/>
        <w:ind w:firstLine="420"/>
        <w:rPr>
          <w:rFonts w:ascii="楷体" w:eastAsia="楷体" w:hAnsi="楷体" w:cs="楷体"/>
        </w:rPr>
      </w:pPr>
      <w:r>
        <w:rPr>
          <w:rFonts w:ascii="楷体" w:eastAsia="楷体" w:hAnsi="楷体" w:cs="楷体"/>
        </w:rPr>
        <w:t>p、季检表由消防负责人签字后，交部门存档。</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 xml:space="preserve">.3 </w:t>
      </w:r>
      <w:r>
        <w:rPr>
          <w:rFonts w:ascii="楷体" w:eastAsia="楷体" w:hAnsi="楷体" w:cs="楷体" w:hint="eastAsia"/>
          <w:b/>
        </w:rPr>
        <w:t>消火栓系统</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a、室内消火栓箱设备配置检查（按钮、水带、水枪等）；</w:t>
      </w:r>
    </w:p>
    <w:p w:rsidR="00A95833" w:rsidRDefault="00B4678A">
      <w:pPr>
        <w:snapToGrid w:val="0"/>
        <w:spacing w:line="240" w:lineRule="atLeast"/>
        <w:ind w:firstLine="420"/>
        <w:rPr>
          <w:rFonts w:ascii="楷体" w:eastAsia="楷体" w:hAnsi="楷体" w:cs="楷体"/>
        </w:rPr>
      </w:pPr>
      <w:r>
        <w:rPr>
          <w:rFonts w:ascii="楷体" w:eastAsia="楷体" w:hAnsi="楷体" w:cs="楷体"/>
        </w:rPr>
        <w:t>b、消火栓按钮启泵或消防中心手动控制启动水泵及反馈信号的检查试验，水泵控制柜现场启停、切换试验的检查；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c、水泵接合器、室外消火栓的外观检查；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d、管网阀门工作状态的检查，管网压力检查；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e、水泵控制柜内控制制动机线路的检查和测试；</w:t>
      </w:r>
    </w:p>
    <w:p w:rsidR="00A95833" w:rsidRDefault="00B4678A">
      <w:pPr>
        <w:snapToGrid w:val="0"/>
        <w:spacing w:line="240" w:lineRule="atLeast"/>
        <w:ind w:firstLine="420"/>
        <w:rPr>
          <w:rFonts w:ascii="楷体" w:eastAsia="楷体" w:hAnsi="楷体" w:cs="楷体"/>
        </w:rPr>
      </w:pPr>
      <w:r>
        <w:rPr>
          <w:rFonts w:ascii="楷体" w:eastAsia="楷体" w:hAnsi="楷体" w:cs="楷体"/>
        </w:rPr>
        <w:t>f、消防泵体、泵房内管道的卫生保洁；</w:t>
      </w:r>
    </w:p>
    <w:p w:rsidR="00A95833" w:rsidRDefault="00B4678A">
      <w:pPr>
        <w:snapToGrid w:val="0"/>
        <w:spacing w:line="240" w:lineRule="atLeast"/>
        <w:ind w:firstLine="420"/>
        <w:rPr>
          <w:rFonts w:ascii="楷体" w:eastAsia="楷体" w:hAnsi="楷体" w:cs="楷体"/>
        </w:rPr>
      </w:pPr>
      <w:r>
        <w:rPr>
          <w:rFonts w:ascii="楷体" w:eastAsia="楷体" w:hAnsi="楷体" w:cs="楷体"/>
        </w:rPr>
        <w:t>g、检查和保养的所有消防水泵系统的各种阀门，并加油脂于阀芯，保证阀门操作灵活、无渗漏。</w:t>
      </w:r>
    </w:p>
    <w:p w:rsidR="00A95833" w:rsidRDefault="00B4678A">
      <w:pPr>
        <w:snapToGrid w:val="0"/>
        <w:spacing w:line="240" w:lineRule="atLeast"/>
        <w:ind w:firstLine="420"/>
        <w:rPr>
          <w:rFonts w:ascii="楷体" w:eastAsia="楷体" w:hAnsi="楷体" w:cs="楷体"/>
        </w:rPr>
      </w:pPr>
      <w:r>
        <w:rPr>
          <w:rFonts w:ascii="楷体" w:eastAsia="楷体" w:hAnsi="楷体" w:cs="楷体"/>
        </w:rPr>
        <w:t>h、检查消防炮外观、安装牢固及单点模拟功能测试。</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季度检查</w:t>
      </w:r>
      <w:r>
        <w:rPr>
          <w:rFonts w:ascii="楷体" w:eastAsia="楷体" w:hAnsi="楷体" w:cs="楷体"/>
        </w:rPr>
        <w:t>:</w:t>
      </w:r>
    </w:p>
    <w:p w:rsidR="00A95833" w:rsidRDefault="00B4678A">
      <w:pPr>
        <w:snapToGrid w:val="0"/>
        <w:spacing w:line="240" w:lineRule="atLeast"/>
        <w:ind w:firstLine="420"/>
        <w:rPr>
          <w:rFonts w:ascii="楷体" w:eastAsia="楷体" w:hAnsi="楷体" w:cs="楷体"/>
        </w:rPr>
      </w:pPr>
      <w:r>
        <w:rPr>
          <w:rFonts w:ascii="楷体" w:eastAsia="楷体" w:hAnsi="楷体" w:cs="楷体"/>
        </w:rPr>
        <w:t>a、重复月检内容；</w:t>
      </w:r>
    </w:p>
    <w:p w:rsidR="00A95833" w:rsidRDefault="00B4678A">
      <w:pPr>
        <w:snapToGrid w:val="0"/>
        <w:spacing w:line="240" w:lineRule="atLeast"/>
        <w:ind w:firstLine="420"/>
        <w:rPr>
          <w:rFonts w:ascii="楷体" w:eastAsia="楷体" w:hAnsi="楷体" w:cs="楷体"/>
        </w:rPr>
      </w:pPr>
      <w:r>
        <w:rPr>
          <w:rFonts w:ascii="楷体" w:eastAsia="楷体" w:hAnsi="楷体" w:cs="楷体"/>
        </w:rPr>
        <w:t>b、检查和测试消防水箱、浮球控制开关性能；</w:t>
      </w:r>
    </w:p>
    <w:p w:rsidR="00A95833" w:rsidRDefault="00B4678A">
      <w:pPr>
        <w:snapToGrid w:val="0"/>
        <w:spacing w:line="240" w:lineRule="atLeast"/>
        <w:ind w:firstLine="420"/>
        <w:rPr>
          <w:rFonts w:ascii="楷体" w:eastAsia="楷体" w:hAnsi="楷体" w:cs="楷体"/>
        </w:rPr>
      </w:pPr>
      <w:r>
        <w:rPr>
          <w:rFonts w:ascii="楷体" w:eastAsia="楷体" w:hAnsi="楷体" w:cs="楷体"/>
        </w:rPr>
        <w:t>c、消防水池、消防水箱的水位检查；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d、水泵电机接地检查，控制器元件性能检查；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e、检查所有水泵运转状况，检查调整水泵各种转轴运行构架件；</w:t>
      </w:r>
    </w:p>
    <w:p w:rsidR="00A95833" w:rsidRDefault="00B4678A">
      <w:pPr>
        <w:snapToGrid w:val="0"/>
        <w:spacing w:line="240" w:lineRule="atLeast"/>
        <w:ind w:firstLine="420"/>
        <w:rPr>
          <w:rFonts w:ascii="楷体" w:eastAsia="楷体" w:hAnsi="楷体" w:cs="楷体"/>
        </w:rPr>
      </w:pPr>
      <w:r>
        <w:rPr>
          <w:rFonts w:ascii="楷体" w:eastAsia="楷体" w:hAnsi="楷体" w:cs="楷体"/>
        </w:rPr>
        <w:t>f、检查消防水管连接器见=件封口有无滴漏、橡胶垫片有无老化，检查连接构件并对其进行除锈；</w:t>
      </w:r>
    </w:p>
    <w:p w:rsidR="00A95833" w:rsidRDefault="00B4678A">
      <w:pPr>
        <w:snapToGrid w:val="0"/>
        <w:spacing w:line="240" w:lineRule="atLeast"/>
        <w:ind w:firstLine="420"/>
        <w:rPr>
          <w:rFonts w:ascii="楷体" w:eastAsia="楷体" w:hAnsi="楷体" w:cs="楷体"/>
        </w:rPr>
      </w:pPr>
      <w:r>
        <w:rPr>
          <w:rFonts w:ascii="楷体" w:eastAsia="楷体" w:hAnsi="楷体" w:cs="楷体"/>
        </w:rPr>
        <w:t>g、检查和保养消防水系统各种阀门，并加油脂于阀芯，保证阀门操作灵活</w:t>
      </w:r>
      <w:r>
        <w:rPr>
          <w:rFonts w:ascii="楷体" w:eastAsia="楷体" w:hAnsi="楷体" w:cs="楷体"/>
        </w:rPr>
        <w:lastRenderedPageBreak/>
        <w:t>无渗漏。</w:t>
      </w:r>
    </w:p>
    <w:p w:rsidR="00A95833" w:rsidRDefault="00B4678A">
      <w:pPr>
        <w:snapToGrid w:val="0"/>
        <w:spacing w:line="240" w:lineRule="atLeast"/>
        <w:ind w:firstLine="420"/>
        <w:rPr>
          <w:rFonts w:ascii="楷体" w:eastAsia="楷体" w:hAnsi="楷体" w:cs="楷体"/>
        </w:rPr>
      </w:pPr>
      <w:r>
        <w:rPr>
          <w:rFonts w:ascii="楷体" w:eastAsia="楷体" w:hAnsi="楷体" w:cs="楷体"/>
        </w:rPr>
        <w:t>h、检查所有消防系统进、出水末端压力表；</w:t>
      </w:r>
    </w:p>
    <w:p w:rsidR="00A95833" w:rsidRDefault="00B4678A">
      <w:pPr>
        <w:snapToGrid w:val="0"/>
        <w:spacing w:line="240" w:lineRule="atLeast"/>
        <w:ind w:firstLine="420"/>
        <w:rPr>
          <w:rFonts w:ascii="楷体" w:eastAsia="楷体" w:hAnsi="楷体" w:cs="楷体"/>
        </w:rPr>
      </w:pPr>
      <w:r>
        <w:rPr>
          <w:rFonts w:ascii="楷体" w:eastAsia="楷体" w:hAnsi="楷体" w:cs="楷体"/>
        </w:rPr>
        <w:t>i、检查和测试所有消防水泵绝缘性能，以及电源接地端子；</w:t>
      </w:r>
    </w:p>
    <w:p w:rsidR="00A95833" w:rsidRDefault="00B4678A">
      <w:pPr>
        <w:snapToGrid w:val="0"/>
        <w:spacing w:line="240" w:lineRule="atLeast"/>
        <w:ind w:firstLine="420"/>
        <w:rPr>
          <w:rFonts w:ascii="楷体" w:eastAsia="楷体" w:hAnsi="楷体" w:cs="楷体"/>
        </w:rPr>
      </w:pPr>
      <w:r>
        <w:rPr>
          <w:rFonts w:ascii="楷体" w:eastAsia="楷体" w:hAnsi="楷体" w:cs="楷体"/>
        </w:rPr>
        <w:t>j、检查和测试所有水泵控制柜和远端控制柜的线路及原件，并对控制柜进行除尘保养；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k、检查和测试各楼层消火栓、水带、各阀门、栓口连接橡胶垫片，以及远端水泵按钮；</w:t>
      </w:r>
    </w:p>
    <w:p w:rsidR="00A95833" w:rsidRDefault="00B4678A">
      <w:pPr>
        <w:snapToGrid w:val="0"/>
        <w:spacing w:line="240" w:lineRule="atLeast"/>
        <w:ind w:firstLine="420"/>
        <w:rPr>
          <w:rFonts w:ascii="楷体" w:eastAsia="楷体" w:hAnsi="楷体" w:cs="楷体"/>
        </w:rPr>
      </w:pPr>
      <w:r>
        <w:rPr>
          <w:rFonts w:ascii="楷体" w:eastAsia="楷体" w:hAnsi="楷体" w:cs="楷体"/>
        </w:rPr>
        <w:t>l、检查和保养首层消防水泵接合器各种阀门，并除锈、加油脂于阀芯，保证阀门操作灵活、无渗漏；</w:t>
      </w:r>
    </w:p>
    <w:p w:rsidR="00A95833" w:rsidRDefault="00B4678A">
      <w:pPr>
        <w:snapToGrid w:val="0"/>
        <w:spacing w:line="240" w:lineRule="atLeast"/>
        <w:ind w:firstLine="420"/>
        <w:rPr>
          <w:rFonts w:ascii="楷体" w:eastAsia="楷体" w:hAnsi="楷体" w:cs="楷体"/>
        </w:rPr>
      </w:pPr>
      <w:r>
        <w:rPr>
          <w:rFonts w:ascii="楷体" w:eastAsia="楷体" w:hAnsi="楷体" w:cs="楷体"/>
        </w:rPr>
        <w:t>m、检查消火栓系统自动满载运行情况；</w:t>
      </w:r>
    </w:p>
    <w:p w:rsidR="00A95833" w:rsidRDefault="00B4678A">
      <w:pPr>
        <w:snapToGrid w:val="0"/>
        <w:spacing w:line="240" w:lineRule="atLeast"/>
        <w:ind w:firstLine="420"/>
        <w:rPr>
          <w:rFonts w:ascii="楷体" w:eastAsia="楷体" w:hAnsi="楷体" w:cs="楷体"/>
        </w:rPr>
      </w:pPr>
      <w:r>
        <w:rPr>
          <w:rFonts w:ascii="楷体" w:eastAsia="楷体" w:hAnsi="楷体" w:cs="楷体"/>
        </w:rPr>
        <w:t>n、检查和测试切换应急电源状态水泵运行性能；</w:t>
      </w:r>
    </w:p>
    <w:p w:rsidR="00A95833" w:rsidRDefault="00B4678A">
      <w:pPr>
        <w:snapToGrid w:val="0"/>
        <w:spacing w:line="240" w:lineRule="atLeast"/>
        <w:ind w:firstLine="420"/>
        <w:rPr>
          <w:rFonts w:ascii="楷体" w:eastAsia="楷体" w:hAnsi="楷体" w:cs="楷体"/>
        </w:rPr>
      </w:pPr>
      <w:r>
        <w:rPr>
          <w:rFonts w:ascii="楷体" w:eastAsia="楷体" w:hAnsi="楷体" w:cs="楷体"/>
        </w:rPr>
        <w:t>o、季检表由消防负责人签字后，交部门存档。</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.4消防联动</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a、检查和测试消防联动、排烟风机、正压风机、排烟阀、正压送风阀联动控制功能及信号反馈功能；</w:t>
      </w:r>
    </w:p>
    <w:p w:rsidR="00A95833" w:rsidRDefault="00B4678A">
      <w:pPr>
        <w:snapToGrid w:val="0"/>
        <w:spacing w:line="240" w:lineRule="atLeast"/>
        <w:ind w:firstLine="420"/>
        <w:rPr>
          <w:rFonts w:ascii="楷体" w:eastAsia="楷体" w:hAnsi="楷体" w:cs="楷体"/>
        </w:rPr>
      </w:pPr>
      <w:r>
        <w:rPr>
          <w:rFonts w:ascii="楷体" w:eastAsia="楷体" w:hAnsi="楷体" w:cs="楷体"/>
        </w:rPr>
        <w:t>b、检查和测试防火卷帘门及联动功能，启动控制柜控制功能；</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季度检查：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a、重复月度检查工作；</w:t>
      </w:r>
    </w:p>
    <w:p w:rsidR="00A95833" w:rsidRDefault="00B4678A">
      <w:pPr>
        <w:snapToGrid w:val="0"/>
        <w:spacing w:line="240" w:lineRule="atLeast"/>
        <w:ind w:firstLine="420"/>
        <w:rPr>
          <w:rFonts w:ascii="楷体" w:eastAsia="楷体" w:hAnsi="楷体" w:cs="楷体"/>
        </w:rPr>
      </w:pPr>
      <w:r>
        <w:rPr>
          <w:rFonts w:ascii="楷体" w:eastAsia="楷体" w:hAnsi="楷体" w:cs="楷体"/>
        </w:rPr>
        <w:t>b、火灾报警信号联动电梯迫降首层功能的检查、试验；</w:t>
      </w:r>
    </w:p>
    <w:p w:rsidR="00A95833" w:rsidRDefault="00B4678A">
      <w:pPr>
        <w:snapToGrid w:val="0"/>
        <w:spacing w:line="240" w:lineRule="atLeast"/>
        <w:ind w:firstLine="420"/>
        <w:rPr>
          <w:rFonts w:ascii="楷体" w:eastAsia="楷体" w:hAnsi="楷体" w:cs="楷体"/>
        </w:rPr>
      </w:pPr>
      <w:r>
        <w:rPr>
          <w:rFonts w:ascii="楷体" w:eastAsia="楷体" w:hAnsi="楷体" w:cs="楷体"/>
        </w:rPr>
        <w:t>c、正压送风阀及排烟工作状态检查，控制及监视线路检查和联动试验，并对连接构件加油脂和除尘保养；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d、正压风机和排烟风机的检查、联动试验和维护；</w:t>
      </w:r>
    </w:p>
    <w:p w:rsidR="00A95833" w:rsidRDefault="00B4678A">
      <w:pPr>
        <w:snapToGrid w:val="0"/>
        <w:spacing w:line="240" w:lineRule="atLeast"/>
        <w:ind w:firstLine="420"/>
        <w:rPr>
          <w:rFonts w:ascii="楷体" w:eastAsia="楷体" w:hAnsi="楷体" w:cs="楷体"/>
        </w:rPr>
      </w:pPr>
      <w:r>
        <w:rPr>
          <w:rFonts w:ascii="楷体" w:eastAsia="楷体" w:hAnsi="楷体" w:cs="楷体"/>
        </w:rPr>
        <w:t>e、检查和测试的所有防火卷帘门下降、停止功能，并除尘保养；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f、检查和测试所有卷帘的自动联动功能和反馈信号的正确性；</w:t>
      </w:r>
    </w:p>
    <w:p w:rsidR="00A95833" w:rsidRDefault="00B4678A">
      <w:pPr>
        <w:snapToGrid w:val="0"/>
        <w:spacing w:line="240" w:lineRule="atLeast"/>
        <w:ind w:firstLine="420"/>
        <w:rPr>
          <w:rFonts w:ascii="楷体" w:eastAsia="楷体" w:hAnsi="楷体" w:cs="楷体"/>
        </w:rPr>
      </w:pPr>
      <w:r>
        <w:rPr>
          <w:rFonts w:ascii="楷体" w:eastAsia="楷体" w:hAnsi="楷体" w:cs="楷体"/>
        </w:rPr>
        <w:t>g、联动柜电源以及电池检查；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h、联动柜控制、反馈信号的检查和试验，电梯联动测试；</w:t>
      </w:r>
    </w:p>
    <w:p w:rsidR="00A95833" w:rsidRDefault="00B4678A">
      <w:pPr>
        <w:snapToGrid w:val="0"/>
        <w:spacing w:line="240" w:lineRule="atLeast"/>
        <w:ind w:firstLine="420"/>
        <w:rPr>
          <w:rFonts w:ascii="楷体" w:eastAsia="楷体" w:hAnsi="楷体" w:cs="楷体"/>
        </w:rPr>
      </w:pPr>
      <w:r>
        <w:rPr>
          <w:rFonts w:ascii="楷体" w:eastAsia="楷体" w:hAnsi="楷体" w:cs="楷体"/>
        </w:rPr>
        <w:t>i、联动柜内除尘，端子紧固，信号灯、按钮的检查和维护；</w:t>
      </w:r>
    </w:p>
    <w:p w:rsidR="00A95833" w:rsidRDefault="00B4678A">
      <w:pPr>
        <w:snapToGrid w:val="0"/>
        <w:spacing w:line="240" w:lineRule="atLeast"/>
        <w:ind w:firstLine="420"/>
        <w:rPr>
          <w:rFonts w:ascii="楷体" w:eastAsia="楷体" w:hAnsi="楷体" w:cs="楷体"/>
        </w:rPr>
      </w:pPr>
      <w:r>
        <w:rPr>
          <w:rFonts w:ascii="楷体" w:eastAsia="楷体" w:hAnsi="楷体" w:cs="楷体"/>
        </w:rPr>
        <w:t>j、季检表由工程部消防负责人签字后，交部门存档。</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 xml:space="preserve">.5 </w:t>
      </w:r>
      <w:r>
        <w:rPr>
          <w:rFonts w:ascii="楷体" w:eastAsia="楷体" w:hAnsi="楷体" w:cs="楷体" w:hint="eastAsia"/>
          <w:b/>
        </w:rPr>
        <w:t>消防对讲电话及紧急广播</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a、固定对讲电话、电话端孔与消防控制室之间双向通话检查和试验；</w:t>
      </w:r>
    </w:p>
    <w:p w:rsidR="00A95833" w:rsidRDefault="00B4678A">
      <w:pPr>
        <w:snapToGrid w:val="0"/>
        <w:spacing w:line="240" w:lineRule="atLeast"/>
        <w:ind w:firstLine="420"/>
        <w:rPr>
          <w:rFonts w:ascii="楷体" w:eastAsia="楷体" w:hAnsi="楷体" w:cs="楷体"/>
        </w:rPr>
      </w:pPr>
      <w:r>
        <w:rPr>
          <w:rFonts w:ascii="楷体" w:eastAsia="楷体" w:hAnsi="楷体" w:cs="楷体"/>
        </w:rPr>
        <w:t>b、检查和测试紧急广播及各楼层控制音量开关；</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季度检查：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a、重复月度检查工作；</w:t>
      </w:r>
    </w:p>
    <w:p w:rsidR="00A95833" w:rsidRDefault="00B4678A">
      <w:pPr>
        <w:snapToGrid w:val="0"/>
        <w:spacing w:line="240" w:lineRule="atLeast"/>
        <w:ind w:firstLine="420"/>
        <w:rPr>
          <w:rFonts w:ascii="楷体" w:eastAsia="楷体" w:hAnsi="楷体" w:cs="楷体"/>
        </w:rPr>
      </w:pPr>
      <w:r>
        <w:rPr>
          <w:rFonts w:ascii="楷体" w:eastAsia="楷体" w:hAnsi="楷体" w:cs="楷体"/>
        </w:rPr>
        <w:t>b、检查和测试所有电话端座，以及接线端子；</w:t>
      </w:r>
    </w:p>
    <w:p w:rsidR="00A95833" w:rsidRDefault="00B4678A">
      <w:pPr>
        <w:snapToGrid w:val="0"/>
        <w:spacing w:line="240" w:lineRule="atLeast"/>
        <w:ind w:firstLine="420"/>
        <w:rPr>
          <w:rFonts w:ascii="楷体" w:eastAsia="楷体" w:hAnsi="楷体" w:cs="楷体"/>
        </w:rPr>
      </w:pPr>
      <w:r>
        <w:rPr>
          <w:rFonts w:ascii="楷体" w:eastAsia="楷体" w:hAnsi="楷体" w:cs="楷体"/>
        </w:rPr>
        <w:t>c、广播系统分层播音测试和检查，并检查接线端子；</w:t>
      </w:r>
    </w:p>
    <w:p w:rsidR="00A95833" w:rsidRDefault="00B4678A">
      <w:pPr>
        <w:snapToGrid w:val="0"/>
        <w:spacing w:line="240" w:lineRule="atLeast"/>
        <w:ind w:firstLine="420"/>
        <w:rPr>
          <w:rFonts w:ascii="楷体" w:eastAsia="楷体" w:hAnsi="楷体" w:cs="楷体"/>
        </w:rPr>
      </w:pPr>
      <w:r>
        <w:rPr>
          <w:rFonts w:ascii="楷体" w:eastAsia="楷体" w:hAnsi="楷体" w:cs="楷体"/>
        </w:rPr>
        <w:t>d、检查和测试广播系统功放器散热排风风扇，并进行除尘保养；</w:t>
      </w:r>
    </w:p>
    <w:p w:rsidR="00A95833" w:rsidRDefault="00B4678A">
      <w:pPr>
        <w:snapToGrid w:val="0"/>
        <w:spacing w:line="240" w:lineRule="atLeast"/>
        <w:ind w:firstLine="420"/>
        <w:rPr>
          <w:rFonts w:ascii="楷体" w:eastAsia="楷体" w:hAnsi="楷体" w:cs="楷体"/>
        </w:rPr>
      </w:pPr>
      <w:r>
        <w:rPr>
          <w:rFonts w:ascii="楷体" w:eastAsia="楷体" w:hAnsi="楷体" w:cs="楷体"/>
        </w:rPr>
        <w:t>e、季检表由消防负责人签字后，交部门存档。</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t>7</w:t>
      </w:r>
      <w:r>
        <w:rPr>
          <w:rFonts w:ascii="楷体" w:eastAsia="楷体" w:hAnsi="楷体" w:cs="楷体"/>
          <w:b/>
        </w:rPr>
        <w:t xml:space="preserve">.6 </w:t>
      </w:r>
      <w:r>
        <w:rPr>
          <w:rFonts w:ascii="楷体" w:eastAsia="楷体" w:hAnsi="楷体" w:cs="楷体" w:hint="eastAsia"/>
          <w:b/>
        </w:rPr>
        <w:t>消防联网平台</w:t>
      </w:r>
    </w:p>
    <w:p w:rsidR="00A95833" w:rsidRDefault="00B4678A">
      <w:pPr>
        <w:snapToGrid w:val="0"/>
        <w:spacing w:line="240" w:lineRule="atLeast"/>
        <w:ind w:firstLine="420"/>
        <w:rPr>
          <w:rFonts w:ascii="楷体" w:eastAsia="楷体" w:hAnsi="楷体" w:cs="楷体"/>
        </w:rPr>
      </w:pPr>
      <w:r>
        <w:rPr>
          <w:rFonts w:ascii="楷体" w:eastAsia="楷体" w:hAnsi="楷体" w:cs="楷体" w:hint="eastAsia"/>
        </w:rPr>
        <w:t>月度检查：</w:t>
      </w:r>
    </w:p>
    <w:p w:rsidR="00A95833" w:rsidRDefault="00B4678A">
      <w:pPr>
        <w:snapToGrid w:val="0"/>
        <w:spacing w:line="240" w:lineRule="atLeast"/>
        <w:ind w:firstLine="420"/>
        <w:rPr>
          <w:rFonts w:ascii="楷体" w:eastAsia="楷体" w:hAnsi="楷体" w:cs="楷体"/>
        </w:rPr>
      </w:pPr>
      <w:r>
        <w:rPr>
          <w:rFonts w:ascii="楷体" w:eastAsia="楷体" w:hAnsi="楷体" w:cs="楷体"/>
        </w:rPr>
        <w:t>a、检测平台通讯点名状态；</w:t>
      </w:r>
    </w:p>
    <w:p w:rsidR="00A95833" w:rsidRDefault="00B4678A">
      <w:pPr>
        <w:snapToGrid w:val="0"/>
        <w:spacing w:line="240" w:lineRule="atLeast"/>
        <w:ind w:firstLine="420"/>
        <w:rPr>
          <w:rFonts w:ascii="楷体" w:eastAsia="楷体" w:hAnsi="楷体" w:cs="楷体"/>
        </w:rPr>
      </w:pPr>
      <w:r>
        <w:rPr>
          <w:rFonts w:ascii="楷体" w:eastAsia="楷体" w:hAnsi="楷体" w:cs="楷体"/>
        </w:rPr>
        <w:t>b、现场测试，查看消防联网平台报警、故障状态；</w:t>
      </w:r>
    </w:p>
    <w:p w:rsidR="00A95833" w:rsidRDefault="00B4678A">
      <w:pPr>
        <w:snapToGrid w:val="0"/>
        <w:spacing w:line="240" w:lineRule="atLeast"/>
        <w:ind w:firstLine="420"/>
        <w:rPr>
          <w:rFonts w:ascii="楷体" w:eastAsia="楷体" w:hAnsi="楷体" w:cs="楷体"/>
        </w:rPr>
      </w:pPr>
      <w:r>
        <w:rPr>
          <w:rFonts w:ascii="楷体" w:eastAsia="楷体" w:hAnsi="楷体" w:cs="楷体"/>
        </w:rPr>
        <w:t>c、检测现场火灾报警监控器工作状态（参照火灾报警系统维保标准执行）。</w:t>
      </w:r>
    </w:p>
    <w:p w:rsidR="00A95833" w:rsidRDefault="00B4678A">
      <w:pPr>
        <w:snapToGrid w:val="0"/>
        <w:spacing w:line="240" w:lineRule="atLeast"/>
        <w:ind w:firstLine="420"/>
        <w:rPr>
          <w:rFonts w:ascii="楷体" w:eastAsia="楷体" w:hAnsi="楷体" w:cs="楷体"/>
          <w:b/>
        </w:rPr>
      </w:pPr>
      <w:r>
        <w:rPr>
          <w:rFonts w:ascii="楷体" w:eastAsia="楷体" w:hAnsi="楷体" w:cs="楷体" w:hint="eastAsia"/>
          <w:b/>
        </w:rPr>
        <w:lastRenderedPageBreak/>
        <w:t>7</w:t>
      </w:r>
      <w:r>
        <w:rPr>
          <w:rFonts w:ascii="楷体" w:eastAsia="楷体" w:hAnsi="楷体" w:cs="楷体"/>
          <w:b/>
        </w:rPr>
        <w:t>.</w:t>
      </w:r>
      <w:r>
        <w:rPr>
          <w:rFonts w:ascii="楷体" w:eastAsia="楷体" w:hAnsi="楷体" w:cs="楷体" w:hint="eastAsia"/>
          <w:b/>
        </w:rPr>
        <w:t>7</w:t>
      </w:r>
      <w:r>
        <w:rPr>
          <w:rFonts w:ascii="楷体" w:eastAsia="楷体" w:hAnsi="楷体" w:cs="楷体"/>
          <w:b/>
        </w:rPr>
        <w:t xml:space="preserve"> </w:t>
      </w:r>
      <w:r>
        <w:rPr>
          <w:rFonts w:ascii="楷体" w:eastAsia="楷体" w:hAnsi="楷体" w:cs="楷体" w:hint="eastAsia"/>
          <w:b/>
        </w:rPr>
        <w:t>其它系统</w:t>
      </w:r>
    </w:p>
    <w:p w:rsidR="00A95833" w:rsidRDefault="00B4678A">
      <w:pPr>
        <w:snapToGrid w:val="0"/>
        <w:spacing w:line="240" w:lineRule="atLeast"/>
        <w:ind w:firstLine="420"/>
        <w:rPr>
          <w:rFonts w:ascii="楷体" w:eastAsia="楷体" w:hAnsi="楷体" w:cs="楷体"/>
        </w:rPr>
      </w:pPr>
      <w:r>
        <w:rPr>
          <w:rFonts w:ascii="楷体" w:eastAsia="楷体" w:hAnsi="楷体" w:cs="楷体"/>
        </w:rPr>
        <w:t>a、按照国家规范及技术要求执行。</w:t>
      </w:r>
    </w:p>
    <w:p w:rsidR="00A95833" w:rsidRDefault="00A95833">
      <w:pPr>
        <w:snapToGrid w:val="0"/>
        <w:spacing w:line="240" w:lineRule="atLeast"/>
        <w:ind w:firstLine="420"/>
        <w:rPr>
          <w:rFonts w:ascii="楷体" w:eastAsia="楷体" w:hAnsi="楷体" w:cs="楷体"/>
        </w:rPr>
      </w:pPr>
    </w:p>
    <w:p w:rsidR="00A95833" w:rsidRDefault="00B4678A">
      <w:pPr>
        <w:rPr>
          <w:rFonts w:ascii="楷体" w:eastAsia="楷体" w:hAnsi="楷体" w:cs="楷体"/>
          <w:b/>
          <w:kern w:val="0"/>
          <w:sz w:val="30"/>
          <w:szCs w:val="30"/>
        </w:rPr>
      </w:pPr>
      <w:r>
        <w:rPr>
          <w:rFonts w:ascii="楷体" w:eastAsia="楷体" w:hAnsi="楷体" w:cs="楷体"/>
          <w:b/>
          <w:kern w:val="0"/>
          <w:sz w:val="30"/>
          <w:szCs w:val="30"/>
        </w:rPr>
        <w:br w:type="page"/>
      </w:r>
    </w:p>
    <w:p w:rsidR="00A95833" w:rsidRDefault="00B4678A">
      <w:pPr>
        <w:widowControl/>
        <w:snapToGrid w:val="0"/>
        <w:spacing w:line="240" w:lineRule="atLeast"/>
        <w:jc w:val="center"/>
        <w:rPr>
          <w:rFonts w:ascii="楷体" w:eastAsia="楷体" w:hAnsi="楷体" w:cs="楷体"/>
          <w:b/>
          <w:kern w:val="0"/>
          <w:sz w:val="30"/>
          <w:szCs w:val="30"/>
        </w:rPr>
      </w:pPr>
      <w:r>
        <w:rPr>
          <w:rFonts w:ascii="楷体" w:eastAsia="楷体" w:hAnsi="楷体" w:cs="楷体" w:hint="eastAsia"/>
          <w:b/>
          <w:kern w:val="0"/>
          <w:sz w:val="30"/>
          <w:szCs w:val="30"/>
        </w:rPr>
        <w:lastRenderedPageBreak/>
        <w:t>第五章</w:t>
      </w:r>
      <w:r>
        <w:rPr>
          <w:rFonts w:ascii="楷体" w:eastAsia="楷体" w:hAnsi="楷体" w:cs="楷体"/>
          <w:b/>
          <w:kern w:val="0"/>
          <w:sz w:val="30"/>
          <w:szCs w:val="30"/>
        </w:rPr>
        <w:t xml:space="preserve">  </w:t>
      </w:r>
      <w:r>
        <w:rPr>
          <w:rFonts w:ascii="楷体" w:eastAsia="楷体" w:hAnsi="楷体" w:cs="楷体" w:hint="eastAsia"/>
          <w:b/>
          <w:kern w:val="0"/>
          <w:sz w:val="30"/>
          <w:szCs w:val="30"/>
        </w:rPr>
        <w:t>文件格式</w:t>
      </w:r>
    </w:p>
    <w:p w:rsidR="00A95833" w:rsidRDefault="00B4678A">
      <w:pPr>
        <w:widowControl/>
        <w:spacing w:line="240" w:lineRule="atLeast"/>
        <w:jc w:val="left"/>
        <w:rPr>
          <w:rFonts w:ascii="楷体" w:eastAsia="楷体" w:hAnsi="楷体" w:cs="楷体"/>
          <w:kern w:val="0"/>
          <w:szCs w:val="21"/>
        </w:rPr>
      </w:pPr>
      <w:r>
        <w:rPr>
          <w:rFonts w:ascii="楷体" w:eastAsia="楷体" w:hAnsi="楷体" w:cs="楷体" w:hint="eastAsia"/>
          <w:kern w:val="0"/>
        </w:rPr>
        <w:t>附件一：</w:t>
      </w:r>
    </w:p>
    <w:p w:rsidR="00A95833" w:rsidRDefault="00B4678A">
      <w:pPr>
        <w:widowControl/>
        <w:spacing w:line="240" w:lineRule="atLeast"/>
        <w:jc w:val="center"/>
        <w:rPr>
          <w:rFonts w:ascii="楷体" w:eastAsia="楷体" w:hAnsi="楷体" w:cs="楷体"/>
          <w:kern w:val="0"/>
        </w:rPr>
      </w:pPr>
      <w:r>
        <w:rPr>
          <w:rFonts w:ascii="楷体" w:eastAsia="楷体" w:hAnsi="楷体" w:cs="楷体" w:hint="eastAsia"/>
          <w:kern w:val="0"/>
        </w:rPr>
        <w:t>苏州科技大学</w:t>
      </w:r>
      <w:r w:rsidR="00AC6111">
        <w:rPr>
          <w:rFonts w:ascii="楷体" w:eastAsia="楷体" w:hAnsi="楷体" w:cs="楷体" w:hint="eastAsia"/>
          <w:kern w:val="0"/>
        </w:rPr>
        <w:t>天平学院</w:t>
      </w:r>
      <w:r>
        <w:rPr>
          <w:rFonts w:ascii="楷体" w:eastAsia="楷体" w:hAnsi="楷体" w:cs="楷体" w:hint="eastAsia"/>
          <w:kern w:val="0"/>
        </w:rPr>
        <w:t>消防维保安全质量服务承诺书</w:t>
      </w:r>
    </w:p>
    <w:p w:rsidR="00A95833" w:rsidRDefault="00A95833">
      <w:pPr>
        <w:spacing w:line="360" w:lineRule="auto"/>
        <w:ind w:firstLineChars="200" w:firstLine="480"/>
        <w:rPr>
          <w:rFonts w:asciiTheme="minorEastAsia" w:eastAsiaTheme="minorEastAsia" w:hAnsiTheme="minorEastAsia" w:cstheme="minorEastAsia"/>
        </w:rPr>
      </w:pPr>
    </w:p>
    <w:p w:rsidR="00A95833" w:rsidRDefault="00B4678A">
      <w:pPr>
        <w:widowControl/>
        <w:snapToGrid w:val="0"/>
        <w:spacing w:line="240" w:lineRule="atLeast"/>
        <w:rPr>
          <w:rFonts w:ascii="楷体" w:eastAsia="楷体" w:hAnsi="楷体" w:cs="楷体"/>
          <w:kern w:val="0"/>
          <w:szCs w:val="21"/>
        </w:rPr>
      </w:pPr>
      <w:r>
        <w:rPr>
          <w:rFonts w:ascii="楷体" w:eastAsia="楷体" w:hAnsi="楷体" w:cs="楷体" w:hint="eastAsia"/>
          <w:kern w:val="0"/>
          <w:szCs w:val="21"/>
        </w:rPr>
        <w:t>致苏州科技大学</w:t>
      </w:r>
      <w:r w:rsidR="00AC6111">
        <w:rPr>
          <w:rFonts w:ascii="楷体" w:eastAsia="楷体" w:hAnsi="楷体" w:cs="楷体" w:hint="eastAsia"/>
          <w:kern w:val="0"/>
          <w:szCs w:val="21"/>
        </w:rPr>
        <w:t>天平学院</w:t>
      </w:r>
      <w:r>
        <w:rPr>
          <w:rFonts w:ascii="楷体" w:eastAsia="楷体" w:hAnsi="楷体" w:cs="楷体" w:hint="eastAsia"/>
          <w:kern w:val="0"/>
          <w:szCs w:val="21"/>
        </w:rPr>
        <w:t>：</w:t>
      </w:r>
    </w:p>
    <w:p w:rsidR="00A95833" w:rsidRDefault="00B4678A">
      <w:pPr>
        <w:widowControl/>
        <w:snapToGrid w:val="0"/>
        <w:spacing w:line="240" w:lineRule="atLeast"/>
        <w:rPr>
          <w:rFonts w:ascii="楷体" w:eastAsia="楷体" w:hAnsi="楷体" w:cs="楷体"/>
          <w:kern w:val="0"/>
          <w:szCs w:val="21"/>
        </w:rPr>
      </w:pPr>
      <w:r>
        <w:rPr>
          <w:rFonts w:ascii="楷体" w:eastAsia="楷体" w:hAnsi="楷体" w:cs="楷体"/>
          <w:kern w:val="0"/>
          <w:szCs w:val="21"/>
        </w:rPr>
        <w:t xml:space="preserve">    若我公司在贵单位消防维保项目招标中中标，愿履行该承诺书。为加强和规范消防系统设施安全管理工作，提高消防安全管理能力，有效预防和减少火灾，维护贵单位的财产安全，保障人员生命和财产安全，根据《中华人民共和国消防法》、《机关、团体、企事业、事业单位消防安全管理规定》、《江苏省建筑消防系统设施维修保养技术服务管理暂行办法》，我公司对苏州科技大学</w:t>
      </w:r>
      <w:r w:rsidR="00EA5C3F">
        <w:rPr>
          <w:rFonts w:ascii="楷体" w:eastAsia="楷体" w:hAnsi="楷体" w:cs="楷体" w:hint="eastAsia"/>
          <w:kern w:val="0"/>
          <w:szCs w:val="21"/>
        </w:rPr>
        <w:t>天平</w:t>
      </w:r>
      <w:r w:rsidR="00EA5C3F">
        <w:rPr>
          <w:rFonts w:ascii="楷体" w:eastAsia="楷体" w:hAnsi="楷体" w:cs="楷体"/>
          <w:kern w:val="0"/>
          <w:szCs w:val="21"/>
        </w:rPr>
        <w:t>学院</w:t>
      </w:r>
      <w:r>
        <w:rPr>
          <w:rFonts w:ascii="楷体" w:eastAsia="楷体" w:hAnsi="楷体" w:cs="楷体"/>
          <w:kern w:val="0"/>
          <w:szCs w:val="21"/>
        </w:rPr>
        <w:t>的消防系统设施维护保养严格履行以下承诺：</w:t>
      </w:r>
    </w:p>
    <w:p w:rsidR="00A95833" w:rsidRDefault="00B4678A">
      <w:pPr>
        <w:widowControl/>
        <w:snapToGrid w:val="0"/>
        <w:spacing w:line="240" w:lineRule="atLeast"/>
        <w:ind w:firstLine="480"/>
        <w:rPr>
          <w:rFonts w:ascii="楷体" w:eastAsia="楷体" w:hAnsi="楷体" w:cs="楷体"/>
          <w:kern w:val="0"/>
          <w:szCs w:val="21"/>
        </w:rPr>
      </w:pPr>
      <w:r>
        <w:rPr>
          <w:rFonts w:ascii="楷体" w:eastAsia="楷体" w:hAnsi="楷体" w:cs="楷体" w:hint="eastAsia"/>
          <w:kern w:val="0"/>
          <w:szCs w:val="21"/>
        </w:rPr>
        <w:t>一、定期对校内所有消防系统设施进行全面检查维护，并保证所有消防系统设施、设备运行状况良好。</w:t>
      </w:r>
    </w:p>
    <w:p w:rsidR="00A95833" w:rsidRDefault="00B4678A">
      <w:pPr>
        <w:widowControl/>
        <w:snapToGrid w:val="0"/>
        <w:spacing w:line="240" w:lineRule="atLeast"/>
        <w:ind w:firstLine="480"/>
        <w:rPr>
          <w:rFonts w:ascii="楷体" w:eastAsia="楷体" w:hAnsi="楷体" w:cs="楷体"/>
          <w:kern w:val="0"/>
          <w:szCs w:val="21"/>
        </w:rPr>
      </w:pPr>
      <w:r>
        <w:rPr>
          <w:rFonts w:ascii="楷体" w:eastAsia="楷体" w:hAnsi="楷体" w:cs="楷体" w:hint="eastAsia"/>
          <w:kern w:val="0"/>
          <w:szCs w:val="21"/>
        </w:rPr>
        <w:t>二、提供相关的消防技术指导，提供</w:t>
      </w:r>
      <w:r>
        <w:rPr>
          <w:rFonts w:ascii="楷体" w:eastAsia="楷体" w:hAnsi="楷体" w:cs="楷体"/>
          <w:kern w:val="0"/>
          <w:szCs w:val="21"/>
        </w:rPr>
        <w:t>24小时紧急抢修服务，定期安排专人进行消防系统设施的检查调试，并每月递交调试报告，确保消防系统正常待命。</w:t>
      </w:r>
    </w:p>
    <w:p w:rsidR="00A95833" w:rsidRDefault="00B4678A">
      <w:pPr>
        <w:widowControl/>
        <w:snapToGrid w:val="0"/>
        <w:spacing w:line="240" w:lineRule="atLeast"/>
        <w:ind w:firstLine="480"/>
        <w:rPr>
          <w:rFonts w:ascii="楷体" w:eastAsia="楷体" w:hAnsi="楷体" w:cs="楷体"/>
          <w:kern w:val="0"/>
          <w:szCs w:val="21"/>
        </w:rPr>
      </w:pPr>
      <w:r>
        <w:rPr>
          <w:rFonts w:ascii="楷体" w:eastAsia="楷体" w:hAnsi="楷体" w:cs="楷体" w:hint="eastAsia"/>
          <w:kern w:val="0"/>
          <w:szCs w:val="21"/>
        </w:rPr>
        <w:t>三、对贵单位的消防系统设施操作管理人员进行义务培训，传授专业知识，使之能正确操作，具有排除一般故障和消灭初级火灾的技能，并定期协同组织消防演习。</w:t>
      </w:r>
    </w:p>
    <w:p w:rsidR="00A95833" w:rsidRDefault="00B4678A">
      <w:pPr>
        <w:widowControl/>
        <w:snapToGrid w:val="0"/>
        <w:spacing w:line="240" w:lineRule="atLeast"/>
        <w:ind w:firstLine="480"/>
        <w:rPr>
          <w:rFonts w:ascii="楷体" w:eastAsia="楷体" w:hAnsi="楷体" w:cs="楷体"/>
          <w:kern w:val="0"/>
          <w:szCs w:val="21"/>
        </w:rPr>
      </w:pPr>
      <w:r>
        <w:rPr>
          <w:rFonts w:ascii="楷体" w:eastAsia="楷体" w:hAnsi="楷体" w:cs="楷体" w:hint="eastAsia"/>
          <w:kern w:val="0"/>
          <w:szCs w:val="21"/>
        </w:rPr>
        <w:t>四、对由于本公司维保员在维保过程中不到位、不尽责而造成的一切后果负法律责任。</w:t>
      </w:r>
    </w:p>
    <w:p w:rsidR="00A95833" w:rsidRDefault="00A95833">
      <w:pPr>
        <w:widowControl/>
        <w:snapToGrid w:val="0"/>
        <w:spacing w:line="240" w:lineRule="atLeast"/>
        <w:rPr>
          <w:rFonts w:ascii="楷体" w:eastAsia="楷体" w:hAnsi="楷体" w:cs="楷体"/>
          <w:kern w:val="0"/>
          <w:szCs w:val="21"/>
        </w:rPr>
      </w:pP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kern w:val="0"/>
          <w:szCs w:val="21"/>
        </w:rPr>
        <w:t xml:space="preserve">                                       单  位  名  称：                                      </w:t>
      </w: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kern w:val="0"/>
          <w:szCs w:val="21"/>
        </w:rPr>
        <w:t xml:space="preserve">                                       法定代表人（签字）：    </w:t>
      </w: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kern w:val="0"/>
          <w:szCs w:val="21"/>
        </w:rPr>
        <w:t xml:space="preserve">                                       日期：  年    月    日</w:t>
      </w:r>
    </w:p>
    <w:p w:rsidR="00A95833" w:rsidRDefault="00A95833">
      <w:pPr>
        <w:widowControl/>
        <w:snapToGrid w:val="0"/>
        <w:spacing w:line="240" w:lineRule="atLeast"/>
        <w:rPr>
          <w:rFonts w:ascii="楷体" w:eastAsia="楷体" w:hAnsi="楷体" w:cs="楷体"/>
          <w:kern w:val="0"/>
          <w:szCs w:val="21"/>
        </w:rPr>
      </w:pPr>
    </w:p>
    <w:p w:rsidR="00A95833" w:rsidRDefault="00A95833">
      <w:pPr>
        <w:widowControl/>
        <w:snapToGrid w:val="0"/>
        <w:spacing w:line="240" w:lineRule="atLeast"/>
        <w:rPr>
          <w:rFonts w:ascii="楷体" w:eastAsia="楷体" w:hAnsi="楷体" w:cs="楷体"/>
          <w:kern w:val="0"/>
          <w:szCs w:val="21"/>
        </w:rPr>
      </w:pPr>
    </w:p>
    <w:p w:rsidR="00A95833" w:rsidRDefault="00A95833">
      <w:pPr>
        <w:widowControl/>
        <w:snapToGrid w:val="0"/>
        <w:spacing w:line="240" w:lineRule="atLeast"/>
        <w:rPr>
          <w:rFonts w:ascii="楷体" w:eastAsia="楷体" w:hAnsi="楷体" w:cs="楷体"/>
          <w:kern w:val="0"/>
          <w:szCs w:val="21"/>
        </w:rPr>
      </w:pPr>
    </w:p>
    <w:p w:rsidR="00A95833" w:rsidRDefault="00B4678A">
      <w:pPr>
        <w:widowControl/>
        <w:spacing w:line="240" w:lineRule="atLeast"/>
        <w:jc w:val="left"/>
        <w:rPr>
          <w:rFonts w:ascii="楷体" w:eastAsia="楷体" w:hAnsi="楷体" w:cs="楷体"/>
          <w:kern w:val="0"/>
        </w:rPr>
      </w:pPr>
      <w:r>
        <w:rPr>
          <w:rFonts w:ascii="楷体" w:eastAsia="楷体" w:hAnsi="楷体" w:cs="楷体" w:hint="eastAsia"/>
          <w:kern w:val="0"/>
        </w:rPr>
        <w:t>附件二：</w:t>
      </w:r>
    </w:p>
    <w:p w:rsidR="00A95833" w:rsidRDefault="00B4678A">
      <w:pPr>
        <w:widowControl/>
        <w:spacing w:line="240" w:lineRule="atLeast"/>
        <w:jc w:val="center"/>
        <w:rPr>
          <w:rFonts w:ascii="楷体" w:eastAsia="楷体" w:hAnsi="楷体" w:cs="楷体"/>
          <w:kern w:val="0"/>
        </w:rPr>
      </w:pPr>
      <w:r>
        <w:rPr>
          <w:rFonts w:ascii="楷体" w:eastAsia="楷体" w:hAnsi="楷体" w:cs="楷体" w:hint="eastAsia"/>
          <w:kern w:val="0"/>
        </w:rPr>
        <w:t>投标函</w:t>
      </w:r>
    </w:p>
    <w:p w:rsidR="00A95833" w:rsidRDefault="00B4678A">
      <w:pPr>
        <w:widowControl/>
        <w:snapToGrid w:val="0"/>
        <w:spacing w:line="240" w:lineRule="atLeast"/>
        <w:jc w:val="left"/>
        <w:rPr>
          <w:rFonts w:ascii="楷体" w:eastAsia="楷体" w:hAnsi="楷体" w:cs="楷体"/>
          <w:kern w:val="0"/>
          <w:sz w:val="21"/>
          <w:szCs w:val="21"/>
        </w:rPr>
      </w:pPr>
      <w:r>
        <w:rPr>
          <w:rFonts w:ascii="楷体" w:eastAsia="楷体" w:hAnsi="楷体" w:cs="楷体" w:hint="eastAsia"/>
          <w:kern w:val="0"/>
          <w:sz w:val="21"/>
          <w:szCs w:val="21"/>
        </w:rPr>
        <w:t>招标人：</w:t>
      </w:r>
    </w:p>
    <w:p w:rsidR="00A95833" w:rsidRDefault="00B4678A">
      <w:pPr>
        <w:widowControl/>
        <w:snapToGrid w:val="0"/>
        <w:spacing w:line="240" w:lineRule="atLeast"/>
        <w:ind w:firstLine="420"/>
        <w:jc w:val="left"/>
        <w:rPr>
          <w:rFonts w:ascii="楷体" w:eastAsia="楷体" w:hAnsi="楷体" w:cs="楷体"/>
          <w:kern w:val="0"/>
          <w:szCs w:val="21"/>
        </w:rPr>
      </w:pPr>
      <w:r>
        <w:rPr>
          <w:rFonts w:ascii="楷体" w:eastAsia="楷体" w:hAnsi="楷体" w:cs="楷体"/>
          <w:kern w:val="0"/>
          <w:szCs w:val="21"/>
        </w:rPr>
        <w:t>1、根据你方的招标文件（项目名称：</w:t>
      </w:r>
      <w:r w:rsidR="00AC6111">
        <w:rPr>
          <w:rFonts w:ascii="楷体" w:eastAsia="楷体" w:hAnsi="楷体" w:cs="楷体" w:hint="eastAsia"/>
          <w:kern w:val="0"/>
          <w:szCs w:val="21"/>
        </w:rPr>
        <w:t>2</w:t>
      </w:r>
      <w:r w:rsidR="00AC6111">
        <w:rPr>
          <w:rFonts w:ascii="楷体" w:eastAsia="楷体" w:hAnsi="楷体" w:cs="楷体"/>
          <w:kern w:val="0"/>
          <w:szCs w:val="21"/>
        </w:rPr>
        <w:t>02</w:t>
      </w:r>
      <w:r w:rsidR="00721018">
        <w:rPr>
          <w:rFonts w:ascii="楷体" w:eastAsia="楷体" w:hAnsi="楷体" w:cs="楷体"/>
          <w:kern w:val="0"/>
          <w:szCs w:val="21"/>
        </w:rPr>
        <w:t>3</w:t>
      </w:r>
      <w:r w:rsidR="00AC6111">
        <w:rPr>
          <w:rFonts w:ascii="楷体" w:eastAsia="楷体" w:hAnsi="楷体" w:cs="楷体"/>
          <w:kern w:val="0"/>
          <w:szCs w:val="21"/>
        </w:rPr>
        <w:t>-202</w:t>
      </w:r>
      <w:r w:rsidR="00721018">
        <w:rPr>
          <w:rFonts w:ascii="楷体" w:eastAsia="楷体" w:hAnsi="楷体" w:cs="楷体"/>
          <w:kern w:val="0"/>
          <w:szCs w:val="21"/>
        </w:rPr>
        <w:t>4</w:t>
      </w:r>
      <w:r w:rsidR="00AC6111">
        <w:rPr>
          <w:rFonts w:ascii="楷体" w:eastAsia="楷体" w:hAnsi="楷体" w:cs="楷体" w:hint="eastAsia"/>
          <w:kern w:val="0"/>
          <w:szCs w:val="21"/>
        </w:rPr>
        <w:t>年</w:t>
      </w:r>
      <w:r w:rsidR="00D87462">
        <w:rPr>
          <w:rFonts w:ascii="楷体" w:eastAsia="楷体" w:hAnsi="楷体" w:cs="楷体" w:hint="eastAsia"/>
          <w:kern w:val="0"/>
          <w:szCs w:val="21"/>
        </w:rPr>
        <w:t>度</w:t>
      </w:r>
      <w:r w:rsidR="006C46D7">
        <w:rPr>
          <w:rFonts w:ascii="楷体" w:eastAsia="楷体" w:hAnsi="楷体" w:cs="楷体" w:hint="eastAsia"/>
          <w:kern w:val="0"/>
          <w:szCs w:val="21"/>
        </w:rPr>
        <w:t>天平学院</w:t>
      </w:r>
      <w:r>
        <w:rPr>
          <w:rFonts w:ascii="楷体" w:eastAsia="楷体" w:hAnsi="楷体" w:cs="楷体"/>
          <w:kern w:val="0"/>
          <w:szCs w:val="21"/>
        </w:rPr>
        <w:t xml:space="preserve">消防系统设施维护保养服务），经详细研究，我方愿以总价为人民币(大写) </w:t>
      </w:r>
      <w:r w:rsidR="0098171C">
        <w:rPr>
          <w:rFonts w:ascii="楷体" w:eastAsia="楷体" w:hAnsi="楷体" w:cs="楷体"/>
          <w:kern w:val="0"/>
          <w:szCs w:val="21"/>
        </w:rPr>
        <w:t xml:space="preserve">       </w:t>
      </w:r>
      <w:r>
        <w:rPr>
          <w:rFonts w:ascii="楷体" w:eastAsia="楷体" w:hAnsi="楷体" w:cs="楷体" w:hint="eastAsia"/>
          <w:kern w:val="0"/>
          <w:szCs w:val="21"/>
        </w:rPr>
        <w:t>承担上述标的要求的服务。</w:t>
      </w:r>
    </w:p>
    <w:p w:rsidR="00A95833" w:rsidRDefault="00B4678A">
      <w:pPr>
        <w:widowControl/>
        <w:snapToGrid w:val="0"/>
        <w:spacing w:line="240" w:lineRule="atLeast"/>
        <w:ind w:firstLine="420"/>
        <w:jc w:val="left"/>
        <w:rPr>
          <w:rFonts w:ascii="楷体" w:eastAsia="楷体" w:hAnsi="楷体" w:cs="楷体"/>
          <w:kern w:val="0"/>
          <w:szCs w:val="21"/>
        </w:rPr>
      </w:pPr>
      <w:r>
        <w:rPr>
          <w:rFonts w:ascii="楷体" w:eastAsia="楷体" w:hAnsi="楷体" w:cs="楷体"/>
          <w:kern w:val="0"/>
          <w:szCs w:val="21"/>
        </w:rPr>
        <w:t>2、我方已详细审核全部招标文件，包括修改文件及有关附件。</w:t>
      </w:r>
    </w:p>
    <w:p w:rsidR="00A95833" w:rsidRDefault="00B4678A">
      <w:pPr>
        <w:widowControl/>
        <w:snapToGrid w:val="0"/>
        <w:spacing w:line="240" w:lineRule="atLeast"/>
        <w:ind w:firstLine="420"/>
        <w:jc w:val="left"/>
        <w:rPr>
          <w:rFonts w:ascii="楷体" w:eastAsia="楷体" w:hAnsi="楷体" w:cs="楷体"/>
          <w:kern w:val="0"/>
          <w:szCs w:val="21"/>
        </w:rPr>
      </w:pPr>
      <w:r>
        <w:rPr>
          <w:rFonts w:ascii="楷体" w:eastAsia="楷体" w:hAnsi="楷体" w:cs="楷体"/>
          <w:kern w:val="0"/>
          <w:szCs w:val="21"/>
        </w:rPr>
        <w:t>3、如果我方中标，将按照招标文件的规定与项目签订合同，并且严格履行合同义务。在执行合同中，如因我方原因给贵方造成经济损失，我方承担相应的经济责任。</w:t>
      </w:r>
    </w:p>
    <w:p w:rsidR="00A95833" w:rsidRDefault="00B4678A">
      <w:pPr>
        <w:widowControl/>
        <w:snapToGrid w:val="0"/>
        <w:spacing w:line="240" w:lineRule="atLeast"/>
        <w:ind w:firstLine="420"/>
        <w:jc w:val="left"/>
        <w:rPr>
          <w:rFonts w:ascii="楷体" w:eastAsia="楷体" w:hAnsi="楷体" w:cs="楷体"/>
          <w:kern w:val="0"/>
          <w:szCs w:val="21"/>
        </w:rPr>
      </w:pPr>
      <w:r>
        <w:rPr>
          <w:rFonts w:ascii="楷体" w:eastAsia="楷体" w:hAnsi="楷体" w:cs="楷体"/>
          <w:kern w:val="0"/>
          <w:szCs w:val="21"/>
        </w:rPr>
        <w:t>4、我们同意按招标文件规定，交纳投标保证金。</w:t>
      </w:r>
    </w:p>
    <w:p w:rsidR="00A95833" w:rsidRDefault="00A95833">
      <w:pPr>
        <w:widowControl/>
        <w:spacing w:line="240" w:lineRule="atLeast"/>
        <w:ind w:firstLine="420"/>
        <w:jc w:val="left"/>
        <w:rPr>
          <w:rFonts w:ascii="楷体" w:eastAsia="楷体" w:hAnsi="楷体" w:cs="楷体"/>
          <w:kern w:val="0"/>
          <w:szCs w:val="21"/>
        </w:rPr>
      </w:pPr>
    </w:p>
    <w:p w:rsidR="00A95833" w:rsidRDefault="00A95833">
      <w:pPr>
        <w:widowControl/>
        <w:spacing w:line="240" w:lineRule="atLeast"/>
        <w:ind w:firstLine="420"/>
        <w:jc w:val="left"/>
        <w:rPr>
          <w:rFonts w:ascii="楷体" w:eastAsia="楷体" w:hAnsi="楷体" w:cs="楷体"/>
          <w:kern w:val="0"/>
          <w:szCs w:val="21"/>
        </w:rPr>
      </w:pPr>
    </w:p>
    <w:p w:rsidR="00A95833" w:rsidRDefault="00B4678A">
      <w:pPr>
        <w:widowControl/>
        <w:snapToGrid w:val="0"/>
        <w:spacing w:line="240" w:lineRule="atLeast"/>
        <w:ind w:firstLineChars="1650" w:firstLine="3960"/>
        <w:jc w:val="left"/>
        <w:rPr>
          <w:rFonts w:ascii="楷体" w:eastAsia="楷体" w:hAnsi="楷体" w:cs="楷体"/>
          <w:kern w:val="0"/>
          <w:szCs w:val="21"/>
        </w:rPr>
      </w:pPr>
      <w:r>
        <w:rPr>
          <w:rFonts w:ascii="楷体" w:eastAsia="楷体" w:hAnsi="楷体" w:cs="楷体" w:hint="eastAsia"/>
          <w:kern w:val="0"/>
          <w:szCs w:val="21"/>
        </w:rPr>
        <w:t>投标人名称（公章）：</w:t>
      </w:r>
    </w:p>
    <w:p w:rsidR="00A95833" w:rsidRDefault="00B4678A">
      <w:pPr>
        <w:widowControl/>
        <w:snapToGrid w:val="0"/>
        <w:spacing w:line="240" w:lineRule="atLeast"/>
        <w:ind w:firstLineChars="1650" w:firstLine="3960"/>
        <w:jc w:val="left"/>
        <w:rPr>
          <w:rFonts w:ascii="楷体" w:eastAsia="楷体" w:hAnsi="楷体" w:cs="楷体"/>
          <w:kern w:val="0"/>
          <w:szCs w:val="21"/>
        </w:rPr>
      </w:pPr>
      <w:r>
        <w:rPr>
          <w:rFonts w:ascii="楷体" w:eastAsia="楷体" w:hAnsi="楷体" w:cs="楷体" w:hint="eastAsia"/>
          <w:kern w:val="0"/>
          <w:szCs w:val="21"/>
        </w:rPr>
        <w:t>法人代表（签字或盖章）：</w:t>
      </w:r>
    </w:p>
    <w:p w:rsidR="00A95833" w:rsidRDefault="00B4678A">
      <w:pPr>
        <w:widowControl/>
        <w:snapToGrid w:val="0"/>
        <w:spacing w:line="240" w:lineRule="atLeast"/>
        <w:ind w:firstLineChars="1650" w:firstLine="3960"/>
        <w:jc w:val="left"/>
        <w:rPr>
          <w:rFonts w:ascii="楷体" w:eastAsia="楷体" w:hAnsi="楷体" w:cs="楷体"/>
          <w:kern w:val="0"/>
          <w:szCs w:val="21"/>
        </w:rPr>
      </w:pPr>
      <w:r>
        <w:rPr>
          <w:rFonts w:ascii="楷体" w:eastAsia="楷体" w:hAnsi="楷体" w:cs="楷体" w:hint="eastAsia"/>
          <w:kern w:val="0"/>
          <w:szCs w:val="21"/>
        </w:rPr>
        <w:t>授权代表（签字）：</w:t>
      </w:r>
    </w:p>
    <w:p w:rsidR="00A95833" w:rsidRDefault="00B4678A">
      <w:pPr>
        <w:spacing w:line="240" w:lineRule="atLeast"/>
        <w:ind w:firstLineChars="1900" w:firstLine="3990"/>
        <w:rPr>
          <w:rFonts w:ascii="楷体" w:eastAsia="楷体" w:hAnsi="楷体" w:cs="楷体"/>
          <w:sz w:val="21"/>
          <w:szCs w:val="21"/>
        </w:rPr>
      </w:pPr>
      <w:r>
        <w:rPr>
          <w:rFonts w:ascii="楷体" w:eastAsia="楷体" w:hAnsi="楷体" w:cs="楷体" w:hint="eastAsia"/>
          <w:sz w:val="21"/>
          <w:szCs w:val="21"/>
        </w:rPr>
        <w:t>联系电话：</w:t>
      </w:r>
    </w:p>
    <w:p w:rsidR="00A95833" w:rsidRDefault="00B4678A">
      <w:pPr>
        <w:spacing w:line="240" w:lineRule="atLeast"/>
        <w:ind w:firstLineChars="1900" w:firstLine="3990"/>
        <w:rPr>
          <w:rFonts w:ascii="楷体" w:eastAsia="楷体" w:hAnsi="楷体" w:cs="楷体"/>
          <w:sz w:val="21"/>
          <w:szCs w:val="21"/>
        </w:rPr>
      </w:pPr>
      <w:r>
        <w:rPr>
          <w:rFonts w:ascii="楷体" w:eastAsia="楷体" w:hAnsi="楷体" w:cs="楷体" w:hint="eastAsia"/>
          <w:sz w:val="21"/>
          <w:szCs w:val="21"/>
        </w:rPr>
        <w:lastRenderedPageBreak/>
        <w:t>日期：</w:t>
      </w:r>
      <w:r>
        <w:rPr>
          <w:rFonts w:ascii="楷体" w:eastAsia="楷体" w:hAnsi="楷体" w:cs="楷体"/>
          <w:sz w:val="21"/>
          <w:szCs w:val="21"/>
        </w:rPr>
        <w:t xml:space="preserve">        </w:t>
      </w:r>
      <w:r>
        <w:rPr>
          <w:rFonts w:ascii="楷体" w:eastAsia="楷体" w:hAnsi="楷体" w:cs="楷体" w:hint="eastAsia"/>
          <w:sz w:val="21"/>
          <w:szCs w:val="21"/>
        </w:rPr>
        <w:t>年</w:t>
      </w:r>
      <w:r>
        <w:rPr>
          <w:rFonts w:ascii="楷体" w:eastAsia="楷体" w:hAnsi="楷体" w:cs="楷体"/>
          <w:sz w:val="21"/>
          <w:szCs w:val="21"/>
        </w:rPr>
        <w:t xml:space="preserve">     </w:t>
      </w:r>
      <w:r>
        <w:rPr>
          <w:rFonts w:ascii="楷体" w:eastAsia="楷体" w:hAnsi="楷体" w:cs="楷体" w:hint="eastAsia"/>
          <w:sz w:val="21"/>
          <w:szCs w:val="21"/>
        </w:rPr>
        <w:t>月</w:t>
      </w:r>
      <w:r>
        <w:rPr>
          <w:rFonts w:ascii="楷体" w:eastAsia="楷体" w:hAnsi="楷体" w:cs="楷体"/>
          <w:sz w:val="21"/>
          <w:szCs w:val="21"/>
        </w:rPr>
        <w:t xml:space="preserve">     </w:t>
      </w:r>
      <w:r>
        <w:rPr>
          <w:rFonts w:ascii="楷体" w:eastAsia="楷体" w:hAnsi="楷体" w:cs="楷体" w:hint="eastAsia"/>
          <w:sz w:val="21"/>
          <w:szCs w:val="21"/>
        </w:rPr>
        <w:t>日</w:t>
      </w: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hint="eastAsia"/>
          <w:kern w:val="0"/>
          <w:szCs w:val="21"/>
        </w:rPr>
        <w:t>附件三：</w:t>
      </w:r>
    </w:p>
    <w:p w:rsidR="00A95833" w:rsidRDefault="00B4678A">
      <w:pPr>
        <w:widowControl/>
        <w:snapToGrid w:val="0"/>
        <w:spacing w:line="240" w:lineRule="atLeast"/>
        <w:jc w:val="center"/>
        <w:rPr>
          <w:rFonts w:ascii="楷体" w:eastAsia="楷体" w:hAnsi="楷体" w:cs="楷体"/>
          <w:b/>
          <w:kern w:val="0"/>
          <w:sz w:val="28"/>
          <w:szCs w:val="28"/>
        </w:rPr>
      </w:pPr>
      <w:r>
        <w:rPr>
          <w:rFonts w:ascii="楷体" w:eastAsia="楷体" w:hAnsi="楷体" w:cs="楷体" w:hint="eastAsia"/>
          <w:b/>
          <w:kern w:val="0"/>
          <w:sz w:val="28"/>
          <w:szCs w:val="28"/>
        </w:rPr>
        <w:t>投标人法定代理人授权委托书</w:t>
      </w: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hint="eastAsia"/>
          <w:kern w:val="0"/>
          <w:szCs w:val="21"/>
        </w:rPr>
        <w:t>招标人：</w:t>
      </w:r>
    </w:p>
    <w:p w:rsidR="00A95833" w:rsidRDefault="00B4678A">
      <w:pPr>
        <w:widowControl/>
        <w:snapToGrid w:val="0"/>
        <w:spacing w:line="240" w:lineRule="atLeast"/>
        <w:ind w:firstLineChars="400" w:firstLine="960"/>
        <w:jc w:val="left"/>
        <w:rPr>
          <w:rFonts w:ascii="楷体" w:eastAsia="楷体" w:hAnsi="楷体" w:cs="楷体"/>
          <w:kern w:val="0"/>
          <w:szCs w:val="21"/>
        </w:rPr>
      </w:pPr>
      <w:r>
        <w:rPr>
          <w:rFonts w:ascii="楷体" w:eastAsia="楷体" w:hAnsi="楷体" w:cs="楷体"/>
          <w:kern w:val="0"/>
          <w:szCs w:val="21"/>
          <w:u w:val="single"/>
        </w:rPr>
        <w:t xml:space="preserve">        （投标人全称）          </w:t>
      </w:r>
      <w:r>
        <w:rPr>
          <w:rFonts w:ascii="楷体" w:eastAsia="楷体" w:hAnsi="楷体" w:cs="楷体" w:hint="eastAsia"/>
          <w:kern w:val="0"/>
          <w:szCs w:val="21"/>
        </w:rPr>
        <w:t>法人代表</w:t>
      </w:r>
      <w:r>
        <w:rPr>
          <w:rFonts w:ascii="楷体" w:eastAsia="楷体" w:hAnsi="楷体" w:cs="楷体"/>
          <w:kern w:val="0"/>
          <w:szCs w:val="21"/>
        </w:rPr>
        <w:t xml:space="preserve">  </w:t>
      </w:r>
      <w:r>
        <w:rPr>
          <w:rFonts w:ascii="楷体" w:eastAsia="楷体" w:hAnsi="楷体" w:cs="楷体" w:hint="eastAsia"/>
          <w:kern w:val="0"/>
          <w:szCs w:val="21"/>
        </w:rPr>
        <w:t>授权</w:t>
      </w:r>
      <w:r>
        <w:rPr>
          <w:rFonts w:ascii="楷体" w:eastAsia="楷体" w:hAnsi="楷体" w:cs="楷体"/>
          <w:kern w:val="0"/>
          <w:szCs w:val="21"/>
          <w:u w:val="single"/>
        </w:rPr>
        <w:t xml:space="preserve">  （全权代表姓名）   </w:t>
      </w:r>
      <w:r>
        <w:rPr>
          <w:rFonts w:ascii="楷体" w:eastAsia="楷体" w:hAnsi="楷体" w:cs="楷体" w:hint="eastAsia"/>
          <w:kern w:val="0"/>
          <w:szCs w:val="21"/>
        </w:rPr>
        <w:t>为全权代表，参加贵方组织的招标活动（项目名称：</w:t>
      </w:r>
      <w:r w:rsidR="00AC6111">
        <w:rPr>
          <w:rFonts w:ascii="楷体" w:eastAsia="楷体" w:hAnsi="楷体" w:cs="楷体" w:hint="eastAsia"/>
          <w:kern w:val="0"/>
          <w:szCs w:val="21"/>
        </w:rPr>
        <w:t>2</w:t>
      </w:r>
      <w:r w:rsidR="00AC6111">
        <w:rPr>
          <w:rFonts w:ascii="楷体" w:eastAsia="楷体" w:hAnsi="楷体" w:cs="楷体"/>
          <w:kern w:val="0"/>
          <w:szCs w:val="21"/>
        </w:rPr>
        <w:t>02</w:t>
      </w:r>
      <w:r w:rsidR="00721018">
        <w:rPr>
          <w:rFonts w:ascii="楷体" w:eastAsia="楷体" w:hAnsi="楷体" w:cs="楷体"/>
          <w:kern w:val="0"/>
          <w:szCs w:val="21"/>
        </w:rPr>
        <w:t>3</w:t>
      </w:r>
      <w:r w:rsidR="00AC6111">
        <w:rPr>
          <w:rFonts w:ascii="楷体" w:eastAsia="楷体" w:hAnsi="楷体" w:cs="楷体"/>
          <w:kern w:val="0"/>
          <w:szCs w:val="21"/>
        </w:rPr>
        <w:t>-202</w:t>
      </w:r>
      <w:r w:rsidR="00721018">
        <w:rPr>
          <w:rFonts w:ascii="楷体" w:eastAsia="楷体" w:hAnsi="楷体" w:cs="楷体"/>
          <w:kern w:val="0"/>
          <w:szCs w:val="21"/>
        </w:rPr>
        <w:t>4</w:t>
      </w:r>
      <w:r w:rsidR="00AC6111">
        <w:rPr>
          <w:rFonts w:ascii="楷体" w:eastAsia="楷体" w:hAnsi="楷体" w:cs="楷体" w:hint="eastAsia"/>
          <w:kern w:val="0"/>
          <w:szCs w:val="21"/>
        </w:rPr>
        <w:t>年</w:t>
      </w:r>
      <w:r w:rsidR="00D87462">
        <w:rPr>
          <w:rFonts w:ascii="楷体" w:eastAsia="楷体" w:hAnsi="楷体" w:cs="楷体" w:hint="eastAsia"/>
          <w:kern w:val="0"/>
          <w:szCs w:val="21"/>
        </w:rPr>
        <w:t>度</w:t>
      </w:r>
      <w:r>
        <w:rPr>
          <w:rFonts w:ascii="楷体" w:eastAsia="楷体" w:hAnsi="楷体" w:cs="楷体" w:hint="eastAsia"/>
          <w:kern w:val="0"/>
          <w:szCs w:val="21"/>
        </w:rPr>
        <w:t>天平</w:t>
      </w:r>
      <w:r w:rsidR="00084D56">
        <w:rPr>
          <w:rFonts w:ascii="楷体" w:eastAsia="楷体" w:hAnsi="楷体" w:cs="楷体" w:hint="eastAsia"/>
          <w:kern w:val="0"/>
          <w:szCs w:val="21"/>
        </w:rPr>
        <w:t>学院</w:t>
      </w:r>
      <w:r>
        <w:rPr>
          <w:rFonts w:ascii="楷体" w:eastAsia="楷体" w:hAnsi="楷体" w:cs="楷体" w:hint="eastAsia"/>
          <w:kern w:val="0"/>
          <w:szCs w:val="21"/>
        </w:rPr>
        <w:t>消防系统设施维护保养服务），全权处理招投标活动中的一切事宜。</w:t>
      </w:r>
    </w:p>
    <w:p w:rsidR="00A95833" w:rsidRDefault="00B4678A">
      <w:pPr>
        <w:widowControl/>
        <w:snapToGrid w:val="0"/>
        <w:spacing w:line="240" w:lineRule="atLeast"/>
        <w:ind w:firstLine="420"/>
        <w:jc w:val="left"/>
        <w:rPr>
          <w:rFonts w:ascii="楷体" w:eastAsia="楷体" w:hAnsi="楷体" w:cs="楷体"/>
          <w:kern w:val="0"/>
          <w:szCs w:val="21"/>
        </w:rPr>
      </w:pPr>
      <w:r>
        <w:rPr>
          <w:rFonts w:ascii="楷体" w:eastAsia="楷体" w:hAnsi="楷体" w:cs="楷体" w:hint="eastAsia"/>
          <w:kern w:val="0"/>
          <w:szCs w:val="21"/>
        </w:rPr>
        <w:t>在获得授权的书面通知送达招标人以前，本授权书一直有效。被授权人在授权书有效期内签署的所有文件不因授权的撤销而失效。</w:t>
      </w:r>
    </w:p>
    <w:p w:rsidR="00A95833" w:rsidRDefault="00A95833">
      <w:pPr>
        <w:widowControl/>
        <w:snapToGrid w:val="0"/>
        <w:spacing w:line="240" w:lineRule="atLeast"/>
        <w:ind w:firstLine="420"/>
        <w:jc w:val="left"/>
        <w:rPr>
          <w:rFonts w:ascii="楷体" w:eastAsia="楷体" w:hAnsi="楷体" w:cs="楷体"/>
          <w:kern w:val="0"/>
          <w:szCs w:val="21"/>
        </w:rPr>
      </w:pPr>
    </w:p>
    <w:p w:rsidR="00A95833" w:rsidRDefault="00B4678A">
      <w:pPr>
        <w:widowControl/>
        <w:snapToGrid w:val="0"/>
        <w:spacing w:line="240" w:lineRule="atLeast"/>
        <w:ind w:firstLineChars="1700" w:firstLine="4080"/>
        <w:jc w:val="left"/>
        <w:rPr>
          <w:rFonts w:ascii="楷体" w:eastAsia="楷体" w:hAnsi="楷体" w:cs="楷体"/>
          <w:kern w:val="0"/>
          <w:szCs w:val="21"/>
        </w:rPr>
      </w:pPr>
      <w:r>
        <w:rPr>
          <w:rFonts w:ascii="楷体" w:eastAsia="楷体" w:hAnsi="楷体" w:cs="楷体" w:hint="eastAsia"/>
          <w:kern w:val="0"/>
          <w:szCs w:val="21"/>
        </w:rPr>
        <w:t>投标人全称：（公章）</w:t>
      </w:r>
    </w:p>
    <w:p w:rsidR="00A95833" w:rsidRDefault="00B4678A">
      <w:pPr>
        <w:widowControl/>
        <w:snapToGrid w:val="0"/>
        <w:spacing w:line="240" w:lineRule="atLeast"/>
        <w:ind w:firstLineChars="1700" w:firstLine="4080"/>
        <w:jc w:val="left"/>
        <w:rPr>
          <w:rFonts w:ascii="楷体" w:eastAsia="楷体" w:hAnsi="楷体" w:cs="楷体"/>
          <w:kern w:val="0"/>
          <w:szCs w:val="21"/>
        </w:rPr>
      </w:pPr>
      <w:r>
        <w:rPr>
          <w:rFonts w:ascii="楷体" w:eastAsia="楷体" w:hAnsi="楷体" w:cs="楷体" w:hint="eastAsia"/>
          <w:kern w:val="0"/>
          <w:szCs w:val="21"/>
        </w:rPr>
        <w:t>法定代表人（签字或盖章）：</w:t>
      </w:r>
    </w:p>
    <w:p w:rsidR="00A95833" w:rsidRDefault="00B4678A">
      <w:pPr>
        <w:spacing w:line="240" w:lineRule="atLeast"/>
        <w:ind w:firstLineChars="1950" w:firstLine="4095"/>
        <w:rPr>
          <w:rFonts w:ascii="楷体" w:eastAsia="楷体" w:hAnsi="楷体" w:cs="楷体"/>
          <w:sz w:val="21"/>
          <w:szCs w:val="21"/>
        </w:rPr>
      </w:pPr>
      <w:r>
        <w:rPr>
          <w:rFonts w:ascii="楷体" w:eastAsia="楷体" w:hAnsi="楷体" w:cs="楷体" w:hint="eastAsia"/>
          <w:sz w:val="21"/>
          <w:szCs w:val="21"/>
        </w:rPr>
        <w:t>联系电话：</w:t>
      </w:r>
    </w:p>
    <w:p w:rsidR="00A95833" w:rsidRDefault="00B4678A">
      <w:pPr>
        <w:spacing w:line="240" w:lineRule="atLeast"/>
        <w:ind w:firstLineChars="1950" w:firstLine="4095"/>
        <w:rPr>
          <w:rFonts w:ascii="楷体" w:eastAsia="楷体" w:hAnsi="楷体" w:cs="楷体"/>
          <w:sz w:val="21"/>
          <w:szCs w:val="21"/>
        </w:rPr>
      </w:pPr>
      <w:r>
        <w:rPr>
          <w:rFonts w:ascii="楷体" w:eastAsia="楷体" w:hAnsi="楷体" w:cs="楷体" w:hint="eastAsia"/>
          <w:sz w:val="21"/>
          <w:szCs w:val="21"/>
        </w:rPr>
        <w:t>日期：</w:t>
      </w:r>
      <w:r>
        <w:rPr>
          <w:rFonts w:ascii="楷体" w:eastAsia="楷体" w:hAnsi="楷体" w:cs="楷体"/>
          <w:sz w:val="21"/>
          <w:szCs w:val="21"/>
        </w:rPr>
        <w:t xml:space="preserve">        </w:t>
      </w:r>
      <w:r>
        <w:rPr>
          <w:rFonts w:ascii="楷体" w:eastAsia="楷体" w:hAnsi="楷体" w:cs="楷体" w:hint="eastAsia"/>
          <w:sz w:val="21"/>
          <w:szCs w:val="21"/>
        </w:rPr>
        <w:t>年</w:t>
      </w:r>
      <w:r>
        <w:rPr>
          <w:rFonts w:ascii="楷体" w:eastAsia="楷体" w:hAnsi="楷体" w:cs="楷体"/>
          <w:sz w:val="21"/>
          <w:szCs w:val="21"/>
        </w:rPr>
        <w:t xml:space="preserve">     </w:t>
      </w:r>
      <w:r>
        <w:rPr>
          <w:rFonts w:ascii="楷体" w:eastAsia="楷体" w:hAnsi="楷体" w:cs="楷体" w:hint="eastAsia"/>
          <w:sz w:val="21"/>
          <w:szCs w:val="21"/>
        </w:rPr>
        <w:t>月</w:t>
      </w:r>
      <w:r>
        <w:rPr>
          <w:rFonts w:ascii="楷体" w:eastAsia="楷体" w:hAnsi="楷体" w:cs="楷体"/>
          <w:sz w:val="21"/>
          <w:szCs w:val="21"/>
        </w:rPr>
        <w:t xml:space="preserve">     </w:t>
      </w:r>
      <w:r>
        <w:rPr>
          <w:rFonts w:ascii="楷体" w:eastAsia="楷体" w:hAnsi="楷体" w:cs="楷体" w:hint="eastAsia"/>
          <w:sz w:val="21"/>
          <w:szCs w:val="21"/>
        </w:rPr>
        <w:t>日</w:t>
      </w: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A95833">
      <w:pPr>
        <w:widowControl/>
        <w:snapToGrid w:val="0"/>
        <w:spacing w:line="240" w:lineRule="atLeast"/>
        <w:jc w:val="left"/>
        <w:rPr>
          <w:rFonts w:ascii="楷体" w:eastAsia="楷体" w:hAnsi="楷体" w:cs="楷体"/>
          <w:kern w:val="0"/>
          <w:szCs w:val="21"/>
        </w:rPr>
      </w:pPr>
    </w:p>
    <w:p w:rsidR="00A95833" w:rsidRDefault="00B4678A">
      <w:pPr>
        <w:widowControl/>
        <w:snapToGrid w:val="0"/>
        <w:spacing w:line="240" w:lineRule="atLeast"/>
        <w:jc w:val="left"/>
        <w:rPr>
          <w:rFonts w:ascii="楷体" w:eastAsia="楷体" w:hAnsi="楷体" w:cs="楷体"/>
          <w:kern w:val="0"/>
          <w:szCs w:val="21"/>
        </w:rPr>
      </w:pPr>
      <w:r>
        <w:rPr>
          <w:rFonts w:ascii="楷体" w:eastAsia="楷体" w:hAnsi="楷体" w:cs="楷体" w:hint="eastAsia"/>
          <w:kern w:val="0"/>
          <w:szCs w:val="21"/>
        </w:rPr>
        <w:t>附件四：</w:t>
      </w:r>
    </w:p>
    <w:p w:rsidR="00A95833" w:rsidRDefault="00B4678A">
      <w:pPr>
        <w:spacing w:line="240" w:lineRule="atLeast"/>
        <w:jc w:val="center"/>
        <w:rPr>
          <w:rFonts w:ascii="楷体" w:eastAsia="楷体" w:hAnsi="楷体" w:cs="楷体"/>
          <w:b/>
          <w:bCs/>
          <w:sz w:val="28"/>
          <w:szCs w:val="28"/>
        </w:rPr>
      </w:pPr>
      <w:r>
        <w:rPr>
          <w:rFonts w:ascii="楷体" w:eastAsia="楷体" w:hAnsi="楷体" w:cs="楷体" w:hint="eastAsia"/>
          <w:b/>
          <w:bCs/>
          <w:sz w:val="28"/>
          <w:szCs w:val="28"/>
        </w:rPr>
        <w:t>报价表</w:t>
      </w:r>
    </w:p>
    <w:p w:rsidR="00A95833" w:rsidRDefault="00B4678A">
      <w:pPr>
        <w:spacing w:line="240" w:lineRule="atLeast"/>
        <w:rPr>
          <w:rFonts w:ascii="楷体" w:eastAsia="楷体" w:hAnsi="楷体" w:cs="楷体"/>
          <w:bCs/>
          <w:sz w:val="21"/>
          <w:szCs w:val="21"/>
        </w:rPr>
      </w:pPr>
      <w:r>
        <w:rPr>
          <w:rFonts w:ascii="楷体" w:eastAsia="楷体" w:hAnsi="楷体" w:cs="楷体" w:hint="eastAsia"/>
          <w:bCs/>
          <w:sz w:val="21"/>
          <w:szCs w:val="21"/>
        </w:rPr>
        <w:t>项目编号</w:t>
      </w:r>
      <w:r>
        <w:rPr>
          <w:rFonts w:ascii="楷体" w:eastAsia="楷体" w:hAnsi="楷体" w:cs="楷体" w:hint="eastAsia"/>
          <w:b/>
          <w:bCs/>
          <w:sz w:val="21"/>
          <w:szCs w:val="21"/>
        </w:rPr>
        <w:t>：</w:t>
      </w:r>
      <w:r>
        <w:rPr>
          <w:rFonts w:ascii="楷体" w:eastAsia="楷体" w:hAnsi="楷体" w:cs="楷体" w:hint="eastAsia"/>
          <w:bCs/>
          <w:sz w:val="21"/>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842"/>
        <w:gridCol w:w="1894"/>
      </w:tblGrid>
      <w:tr w:rsidR="00A95833">
        <w:tc>
          <w:tcPr>
            <w:tcW w:w="675" w:type="dxa"/>
          </w:tcPr>
          <w:p w:rsidR="00A95833" w:rsidRDefault="00B4678A">
            <w:pPr>
              <w:spacing w:line="240" w:lineRule="atLeast"/>
              <w:jc w:val="center"/>
              <w:rPr>
                <w:rFonts w:ascii="楷体" w:eastAsia="楷体" w:hAnsi="楷体" w:cs="楷体"/>
                <w:sz w:val="21"/>
                <w:szCs w:val="21"/>
              </w:rPr>
            </w:pPr>
            <w:r>
              <w:rPr>
                <w:rFonts w:ascii="楷体" w:eastAsia="楷体" w:hAnsi="楷体" w:cs="楷体" w:hint="eastAsia"/>
                <w:sz w:val="21"/>
                <w:szCs w:val="21"/>
              </w:rPr>
              <w:t>序号</w:t>
            </w:r>
          </w:p>
        </w:tc>
        <w:tc>
          <w:tcPr>
            <w:tcW w:w="4111" w:type="dxa"/>
          </w:tcPr>
          <w:p w:rsidR="00A95833" w:rsidRDefault="00B4678A">
            <w:pPr>
              <w:spacing w:line="240" w:lineRule="atLeast"/>
              <w:jc w:val="center"/>
              <w:rPr>
                <w:rFonts w:ascii="楷体" w:eastAsia="楷体" w:hAnsi="楷体" w:cs="楷体"/>
                <w:sz w:val="21"/>
                <w:szCs w:val="21"/>
              </w:rPr>
            </w:pPr>
            <w:r>
              <w:rPr>
                <w:rFonts w:ascii="楷体" w:eastAsia="楷体" w:hAnsi="楷体" w:cs="楷体" w:hint="eastAsia"/>
                <w:sz w:val="21"/>
                <w:szCs w:val="21"/>
              </w:rPr>
              <w:t>项目名称</w:t>
            </w:r>
          </w:p>
        </w:tc>
        <w:tc>
          <w:tcPr>
            <w:tcW w:w="1842" w:type="dxa"/>
          </w:tcPr>
          <w:p w:rsidR="00A95833" w:rsidRDefault="00B4678A">
            <w:pPr>
              <w:spacing w:line="240" w:lineRule="atLeast"/>
              <w:jc w:val="center"/>
              <w:rPr>
                <w:rFonts w:ascii="楷体" w:eastAsia="楷体" w:hAnsi="楷体" w:cs="楷体"/>
                <w:sz w:val="21"/>
                <w:szCs w:val="21"/>
              </w:rPr>
            </w:pPr>
            <w:r>
              <w:rPr>
                <w:rFonts w:ascii="楷体" w:eastAsia="楷体" w:hAnsi="楷体" w:cs="楷体" w:hint="eastAsia"/>
                <w:sz w:val="21"/>
                <w:szCs w:val="21"/>
              </w:rPr>
              <w:t>投标价（元）</w:t>
            </w:r>
          </w:p>
        </w:tc>
        <w:tc>
          <w:tcPr>
            <w:tcW w:w="1894" w:type="dxa"/>
          </w:tcPr>
          <w:p w:rsidR="00A95833" w:rsidRDefault="00B4678A">
            <w:pPr>
              <w:spacing w:line="240" w:lineRule="atLeast"/>
              <w:jc w:val="center"/>
              <w:rPr>
                <w:rFonts w:ascii="楷体" w:eastAsia="楷体" w:hAnsi="楷体" w:cs="楷体"/>
                <w:sz w:val="21"/>
                <w:szCs w:val="21"/>
              </w:rPr>
            </w:pPr>
            <w:r>
              <w:rPr>
                <w:rFonts w:ascii="楷体" w:eastAsia="楷体" w:hAnsi="楷体" w:cs="楷体" w:hint="eastAsia"/>
                <w:sz w:val="21"/>
                <w:szCs w:val="21"/>
              </w:rPr>
              <w:t>备注</w:t>
            </w:r>
          </w:p>
        </w:tc>
      </w:tr>
      <w:tr w:rsidR="00A95833">
        <w:tc>
          <w:tcPr>
            <w:tcW w:w="675" w:type="dxa"/>
            <w:vAlign w:val="center"/>
          </w:tcPr>
          <w:p w:rsidR="00A95833" w:rsidRDefault="00B4678A">
            <w:pPr>
              <w:spacing w:line="240" w:lineRule="atLeast"/>
              <w:jc w:val="center"/>
              <w:rPr>
                <w:rFonts w:ascii="楷体" w:eastAsia="楷体" w:hAnsi="楷体" w:cs="楷体"/>
                <w:sz w:val="21"/>
                <w:szCs w:val="21"/>
              </w:rPr>
            </w:pPr>
            <w:r>
              <w:rPr>
                <w:rFonts w:ascii="楷体" w:eastAsia="楷体" w:hAnsi="楷体" w:cs="楷体"/>
                <w:sz w:val="21"/>
                <w:szCs w:val="21"/>
              </w:rPr>
              <w:t>1</w:t>
            </w:r>
          </w:p>
        </w:tc>
        <w:tc>
          <w:tcPr>
            <w:tcW w:w="4111" w:type="dxa"/>
            <w:vAlign w:val="center"/>
          </w:tcPr>
          <w:p w:rsidR="00A95833" w:rsidRDefault="00AC6111" w:rsidP="00721018">
            <w:pPr>
              <w:spacing w:line="240" w:lineRule="atLeast"/>
              <w:jc w:val="left"/>
              <w:rPr>
                <w:rFonts w:ascii="楷体" w:eastAsia="楷体" w:hAnsi="楷体" w:cs="楷体"/>
                <w:sz w:val="21"/>
                <w:szCs w:val="21"/>
              </w:rPr>
            </w:pPr>
            <w:r>
              <w:rPr>
                <w:rFonts w:ascii="楷体" w:eastAsia="楷体" w:hAnsi="楷体" w:cs="楷体" w:hint="eastAsia"/>
                <w:kern w:val="0"/>
                <w:szCs w:val="21"/>
              </w:rPr>
              <w:t>2</w:t>
            </w:r>
            <w:r>
              <w:rPr>
                <w:rFonts w:ascii="楷体" w:eastAsia="楷体" w:hAnsi="楷体" w:cs="楷体"/>
                <w:kern w:val="0"/>
                <w:szCs w:val="21"/>
              </w:rPr>
              <w:t>02</w:t>
            </w:r>
            <w:r w:rsidR="00721018">
              <w:rPr>
                <w:rFonts w:ascii="楷体" w:eastAsia="楷体" w:hAnsi="楷体" w:cs="楷体"/>
                <w:kern w:val="0"/>
                <w:szCs w:val="21"/>
              </w:rPr>
              <w:t>3</w:t>
            </w:r>
            <w:r>
              <w:rPr>
                <w:rFonts w:ascii="楷体" w:eastAsia="楷体" w:hAnsi="楷体" w:cs="楷体"/>
                <w:kern w:val="0"/>
                <w:szCs w:val="21"/>
              </w:rPr>
              <w:t>-202</w:t>
            </w:r>
            <w:r w:rsidR="00721018">
              <w:rPr>
                <w:rFonts w:ascii="楷体" w:eastAsia="楷体" w:hAnsi="楷体" w:cs="楷体"/>
                <w:kern w:val="0"/>
                <w:szCs w:val="21"/>
              </w:rPr>
              <w:t>4</w:t>
            </w:r>
            <w:r>
              <w:rPr>
                <w:rFonts w:ascii="楷体" w:eastAsia="楷体" w:hAnsi="楷体" w:cs="楷体" w:hint="eastAsia"/>
                <w:kern w:val="0"/>
                <w:szCs w:val="21"/>
              </w:rPr>
              <w:t>年</w:t>
            </w:r>
            <w:r w:rsidR="00D87462">
              <w:rPr>
                <w:rFonts w:ascii="楷体" w:eastAsia="楷体" w:hAnsi="楷体" w:cs="楷体" w:hint="eastAsia"/>
                <w:kern w:val="0"/>
                <w:szCs w:val="21"/>
              </w:rPr>
              <w:t>度</w:t>
            </w:r>
            <w:r w:rsidR="00B4678A">
              <w:rPr>
                <w:rFonts w:ascii="楷体" w:eastAsia="楷体" w:hAnsi="楷体" w:cs="楷体" w:hint="eastAsia"/>
                <w:bCs/>
                <w:sz w:val="21"/>
                <w:szCs w:val="21"/>
              </w:rPr>
              <w:t>天平</w:t>
            </w:r>
            <w:r w:rsidR="00084D56">
              <w:rPr>
                <w:rFonts w:ascii="楷体" w:eastAsia="楷体" w:hAnsi="楷体" w:cs="楷体" w:hint="eastAsia"/>
                <w:bCs/>
                <w:sz w:val="21"/>
                <w:szCs w:val="21"/>
              </w:rPr>
              <w:t>学院</w:t>
            </w:r>
            <w:r w:rsidR="00B4678A">
              <w:rPr>
                <w:rFonts w:ascii="楷体" w:eastAsia="楷体" w:hAnsi="楷体" w:cs="楷体" w:hint="eastAsia"/>
                <w:bCs/>
                <w:sz w:val="21"/>
                <w:szCs w:val="21"/>
              </w:rPr>
              <w:t>消防系统设施维护保养服务</w:t>
            </w:r>
          </w:p>
        </w:tc>
        <w:tc>
          <w:tcPr>
            <w:tcW w:w="1842" w:type="dxa"/>
            <w:vAlign w:val="center"/>
          </w:tcPr>
          <w:p w:rsidR="00A95833" w:rsidRDefault="00A95833">
            <w:pPr>
              <w:spacing w:line="240" w:lineRule="atLeast"/>
              <w:jc w:val="center"/>
              <w:rPr>
                <w:rFonts w:ascii="楷体" w:eastAsia="楷体" w:hAnsi="楷体" w:cs="楷体"/>
                <w:sz w:val="21"/>
                <w:szCs w:val="21"/>
              </w:rPr>
            </w:pPr>
          </w:p>
        </w:tc>
        <w:tc>
          <w:tcPr>
            <w:tcW w:w="1894" w:type="dxa"/>
            <w:vMerge w:val="restart"/>
            <w:vAlign w:val="center"/>
          </w:tcPr>
          <w:p w:rsidR="00A95833" w:rsidRDefault="003804B0">
            <w:pPr>
              <w:spacing w:line="240" w:lineRule="atLeast"/>
              <w:jc w:val="center"/>
              <w:rPr>
                <w:rFonts w:ascii="楷体" w:eastAsia="楷体" w:hAnsi="楷体" w:cs="楷体"/>
                <w:sz w:val="21"/>
                <w:szCs w:val="21"/>
              </w:rPr>
            </w:pPr>
            <w:r>
              <w:rPr>
                <w:rFonts w:ascii="楷体" w:eastAsia="楷体" w:hAnsi="楷体" w:cs="楷体" w:hint="eastAsia"/>
                <w:sz w:val="21"/>
                <w:szCs w:val="21"/>
              </w:rPr>
              <w:t>1</w:t>
            </w:r>
            <w:r w:rsidR="00B4678A">
              <w:rPr>
                <w:rFonts w:ascii="楷体" w:eastAsia="楷体" w:hAnsi="楷体" w:cs="楷体" w:hint="eastAsia"/>
                <w:sz w:val="21"/>
                <w:szCs w:val="21"/>
              </w:rPr>
              <w:t>年的总报价</w:t>
            </w:r>
          </w:p>
        </w:tc>
      </w:tr>
      <w:tr w:rsidR="00A95833">
        <w:tc>
          <w:tcPr>
            <w:tcW w:w="4786" w:type="dxa"/>
            <w:gridSpan w:val="2"/>
            <w:vAlign w:val="center"/>
          </w:tcPr>
          <w:p w:rsidR="00A95833" w:rsidRDefault="00B4678A">
            <w:pPr>
              <w:spacing w:line="240" w:lineRule="atLeast"/>
              <w:jc w:val="center"/>
              <w:rPr>
                <w:rFonts w:ascii="楷体" w:eastAsia="楷体" w:hAnsi="楷体" w:cs="楷体"/>
                <w:sz w:val="21"/>
                <w:szCs w:val="21"/>
              </w:rPr>
            </w:pPr>
            <w:r>
              <w:rPr>
                <w:rFonts w:ascii="楷体" w:eastAsia="楷体" w:hAnsi="楷体" w:cs="楷体" w:hint="eastAsia"/>
                <w:sz w:val="21"/>
                <w:szCs w:val="21"/>
              </w:rPr>
              <w:t>总价（大写：</w:t>
            </w:r>
            <w:r>
              <w:rPr>
                <w:rFonts w:ascii="楷体" w:eastAsia="楷体" w:hAnsi="楷体" w:cs="楷体"/>
                <w:sz w:val="21"/>
                <w:szCs w:val="21"/>
              </w:rPr>
              <w:t xml:space="preserve">             </w:t>
            </w:r>
            <w:r>
              <w:rPr>
                <w:rFonts w:ascii="楷体" w:eastAsia="楷体" w:hAnsi="楷体" w:cs="楷体" w:hint="eastAsia"/>
                <w:sz w:val="21"/>
                <w:szCs w:val="21"/>
              </w:rPr>
              <w:t>）</w:t>
            </w:r>
          </w:p>
        </w:tc>
        <w:tc>
          <w:tcPr>
            <w:tcW w:w="1842" w:type="dxa"/>
            <w:vAlign w:val="center"/>
          </w:tcPr>
          <w:p w:rsidR="00A95833" w:rsidRDefault="00A95833">
            <w:pPr>
              <w:spacing w:line="240" w:lineRule="atLeast"/>
              <w:jc w:val="center"/>
              <w:rPr>
                <w:rFonts w:ascii="楷体" w:eastAsia="楷体" w:hAnsi="楷体" w:cs="楷体"/>
                <w:sz w:val="21"/>
                <w:szCs w:val="21"/>
              </w:rPr>
            </w:pPr>
          </w:p>
        </w:tc>
        <w:tc>
          <w:tcPr>
            <w:tcW w:w="1894" w:type="dxa"/>
            <w:vMerge/>
            <w:vAlign w:val="center"/>
          </w:tcPr>
          <w:p w:rsidR="00A95833" w:rsidRDefault="00A95833">
            <w:pPr>
              <w:spacing w:line="240" w:lineRule="atLeast"/>
              <w:jc w:val="center"/>
              <w:rPr>
                <w:rFonts w:ascii="楷体" w:eastAsia="楷体" w:hAnsi="楷体" w:cs="楷体"/>
                <w:sz w:val="21"/>
                <w:szCs w:val="21"/>
              </w:rPr>
            </w:pPr>
          </w:p>
        </w:tc>
      </w:tr>
      <w:tr w:rsidR="00A95833">
        <w:tc>
          <w:tcPr>
            <w:tcW w:w="8522" w:type="dxa"/>
            <w:gridSpan w:val="4"/>
            <w:vAlign w:val="center"/>
          </w:tcPr>
          <w:p w:rsidR="00A95833" w:rsidRDefault="00B4678A">
            <w:pPr>
              <w:snapToGrid w:val="0"/>
              <w:spacing w:line="240" w:lineRule="atLeast"/>
              <w:ind w:left="440" w:hangingChars="200" w:hanging="440"/>
              <w:jc w:val="left"/>
              <w:rPr>
                <w:rFonts w:ascii="楷体" w:eastAsia="楷体" w:hAnsi="楷体" w:cs="楷体"/>
                <w:kern w:val="0"/>
                <w:sz w:val="22"/>
                <w:szCs w:val="22"/>
              </w:rPr>
            </w:pPr>
            <w:r>
              <w:rPr>
                <w:rFonts w:ascii="楷体" w:eastAsia="楷体" w:hAnsi="楷体" w:cs="楷体" w:hint="eastAsia"/>
                <w:kern w:val="0"/>
                <w:sz w:val="22"/>
                <w:szCs w:val="22"/>
              </w:rPr>
              <w:t>说明：</w:t>
            </w:r>
          </w:p>
          <w:p w:rsidR="00A95833" w:rsidRDefault="00B4678A">
            <w:pPr>
              <w:snapToGrid w:val="0"/>
              <w:spacing w:line="240" w:lineRule="atLeast"/>
              <w:ind w:leftChars="100" w:left="460" w:hangingChars="100" w:hanging="220"/>
              <w:jc w:val="left"/>
              <w:rPr>
                <w:rFonts w:ascii="楷体" w:eastAsia="楷体" w:hAnsi="楷体" w:cs="楷体"/>
                <w:kern w:val="0"/>
                <w:sz w:val="22"/>
                <w:szCs w:val="22"/>
              </w:rPr>
            </w:pPr>
            <w:r>
              <w:rPr>
                <w:rFonts w:ascii="楷体" w:eastAsia="楷体" w:hAnsi="楷体" w:cs="楷体"/>
                <w:kern w:val="0"/>
                <w:sz w:val="22"/>
                <w:szCs w:val="22"/>
              </w:rPr>
              <w:t>1、以上报价含人工、材料、机械、管理费及利润、措施、规费、税金等一切费用；</w:t>
            </w:r>
          </w:p>
          <w:p w:rsidR="00A95833" w:rsidRDefault="00B4678A">
            <w:pPr>
              <w:snapToGrid w:val="0"/>
              <w:spacing w:line="240" w:lineRule="atLeast"/>
              <w:ind w:left="220" w:hangingChars="100" w:hanging="220"/>
              <w:jc w:val="left"/>
              <w:rPr>
                <w:rFonts w:ascii="楷体" w:eastAsia="楷体" w:hAnsi="楷体" w:cs="楷体"/>
                <w:kern w:val="0"/>
                <w:sz w:val="22"/>
                <w:szCs w:val="22"/>
              </w:rPr>
            </w:pPr>
            <w:r>
              <w:rPr>
                <w:rFonts w:ascii="楷体" w:eastAsia="楷体" w:hAnsi="楷体" w:cs="楷体"/>
                <w:kern w:val="0"/>
                <w:sz w:val="22"/>
                <w:szCs w:val="22"/>
              </w:rPr>
              <w:t xml:space="preserve">  2、本次维保范围为校区内所有消防系统设施系统，包括但不仅限于火灾自动报警系统、消防泵房、室内消火栓系统、自动喷淋灭火系统、防排烟系统、防火卷帘系统、应急照明及疏散指示系统、气体灭火系统、漏电报警系统等； </w:t>
            </w:r>
          </w:p>
          <w:p w:rsidR="00A95833" w:rsidRDefault="00B4678A">
            <w:pPr>
              <w:numPr>
                <w:ilvl w:val="0"/>
                <w:numId w:val="5"/>
              </w:numPr>
              <w:snapToGrid w:val="0"/>
              <w:spacing w:line="240" w:lineRule="atLeast"/>
              <w:ind w:leftChars="100" w:left="240"/>
              <w:jc w:val="left"/>
              <w:rPr>
                <w:rFonts w:ascii="楷体" w:eastAsia="楷体" w:hAnsi="楷体" w:cs="楷体"/>
                <w:kern w:val="0"/>
                <w:sz w:val="22"/>
                <w:szCs w:val="22"/>
              </w:rPr>
            </w:pPr>
            <w:r>
              <w:rPr>
                <w:rFonts w:ascii="楷体" w:eastAsia="楷体" w:hAnsi="楷体" w:cs="楷体" w:hint="eastAsia"/>
                <w:kern w:val="0"/>
                <w:sz w:val="22"/>
                <w:szCs w:val="22"/>
              </w:rPr>
              <w:t>投标单位承诺对现场消防系统设施现状完全知晓，中标后不会以实际情况与投标前的情况不一致为由要求额外增加费用。</w:t>
            </w:r>
          </w:p>
          <w:p w:rsidR="00A95833" w:rsidRDefault="00A95833">
            <w:pPr>
              <w:snapToGrid w:val="0"/>
              <w:spacing w:line="240" w:lineRule="atLeast"/>
              <w:ind w:left="240"/>
              <w:jc w:val="left"/>
              <w:rPr>
                <w:rFonts w:ascii="楷体" w:eastAsia="楷体" w:hAnsi="楷体" w:cs="楷体"/>
                <w:sz w:val="21"/>
                <w:szCs w:val="21"/>
              </w:rPr>
            </w:pPr>
          </w:p>
        </w:tc>
      </w:tr>
    </w:tbl>
    <w:p w:rsidR="00A95833" w:rsidRDefault="00A95833">
      <w:pPr>
        <w:spacing w:line="240" w:lineRule="atLeast"/>
        <w:ind w:firstLineChars="150" w:firstLine="315"/>
        <w:rPr>
          <w:rFonts w:ascii="楷体" w:eastAsia="楷体" w:hAnsi="楷体" w:cs="楷体"/>
          <w:sz w:val="21"/>
          <w:szCs w:val="21"/>
        </w:rPr>
      </w:pPr>
    </w:p>
    <w:p w:rsidR="00A95833" w:rsidRDefault="00B4678A">
      <w:pPr>
        <w:spacing w:line="240" w:lineRule="atLeast"/>
        <w:ind w:firstLineChars="1250" w:firstLine="2625"/>
        <w:rPr>
          <w:rFonts w:ascii="楷体" w:eastAsia="楷体" w:hAnsi="楷体" w:cs="楷体"/>
          <w:sz w:val="21"/>
          <w:szCs w:val="21"/>
        </w:rPr>
      </w:pPr>
      <w:r>
        <w:rPr>
          <w:rFonts w:ascii="楷体" w:eastAsia="楷体" w:hAnsi="楷体" w:cs="楷体" w:hint="eastAsia"/>
          <w:sz w:val="21"/>
          <w:szCs w:val="21"/>
        </w:rPr>
        <w:t>投标人全称：（公章）</w:t>
      </w:r>
    </w:p>
    <w:p w:rsidR="00A95833" w:rsidRDefault="00B4678A">
      <w:pPr>
        <w:spacing w:line="240" w:lineRule="atLeast"/>
        <w:ind w:firstLineChars="1250" w:firstLine="2625"/>
        <w:rPr>
          <w:rFonts w:ascii="楷体" w:eastAsia="楷体" w:hAnsi="楷体" w:cs="楷体"/>
          <w:sz w:val="21"/>
          <w:szCs w:val="21"/>
        </w:rPr>
      </w:pPr>
      <w:r>
        <w:rPr>
          <w:rFonts w:ascii="楷体" w:eastAsia="楷体" w:hAnsi="楷体" w:cs="楷体" w:hint="eastAsia"/>
          <w:sz w:val="21"/>
          <w:szCs w:val="21"/>
        </w:rPr>
        <w:t>法定代表人或代理人：（签字或盖章）</w:t>
      </w:r>
    </w:p>
    <w:p w:rsidR="00A95833" w:rsidRDefault="00B4678A">
      <w:pPr>
        <w:spacing w:line="240" w:lineRule="atLeast"/>
        <w:ind w:firstLineChars="1250" w:firstLine="2625"/>
        <w:rPr>
          <w:rFonts w:ascii="楷体" w:eastAsia="楷体" w:hAnsi="楷体" w:cs="楷体"/>
          <w:sz w:val="21"/>
          <w:szCs w:val="21"/>
        </w:rPr>
      </w:pPr>
      <w:r>
        <w:rPr>
          <w:rFonts w:ascii="楷体" w:eastAsia="楷体" w:hAnsi="楷体" w:cs="楷体" w:hint="eastAsia"/>
          <w:sz w:val="21"/>
          <w:szCs w:val="21"/>
        </w:rPr>
        <w:t>联系电话：</w:t>
      </w:r>
    </w:p>
    <w:p w:rsidR="00A95833" w:rsidRDefault="00B4678A">
      <w:pPr>
        <w:spacing w:line="240" w:lineRule="atLeast"/>
        <w:ind w:firstLineChars="1250" w:firstLine="2625"/>
        <w:rPr>
          <w:rFonts w:ascii="楷体" w:eastAsia="楷体" w:hAnsi="楷体" w:cs="楷体"/>
          <w:sz w:val="21"/>
          <w:szCs w:val="21"/>
        </w:rPr>
      </w:pPr>
      <w:r>
        <w:rPr>
          <w:rFonts w:ascii="楷体" w:eastAsia="楷体" w:hAnsi="楷体" w:cs="楷体" w:hint="eastAsia"/>
          <w:sz w:val="21"/>
          <w:szCs w:val="21"/>
        </w:rPr>
        <w:t>日期：</w:t>
      </w:r>
      <w:r>
        <w:rPr>
          <w:rFonts w:ascii="楷体" w:eastAsia="楷体" w:hAnsi="楷体" w:cs="楷体"/>
          <w:sz w:val="21"/>
          <w:szCs w:val="21"/>
        </w:rPr>
        <w:t xml:space="preserve">        </w:t>
      </w:r>
      <w:r>
        <w:rPr>
          <w:rFonts w:ascii="楷体" w:eastAsia="楷体" w:hAnsi="楷体" w:cs="楷体" w:hint="eastAsia"/>
          <w:sz w:val="21"/>
          <w:szCs w:val="21"/>
        </w:rPr>
        <w:t>年</w:t>
      </w:r>
      <w:r>
        <w:rPr>
          <w:rFonts w:ascii="楷体" w:eastAsia="楷体" w:hAnsi="楷体" w:cs="楷体"/>
          <w:sz w:val="21"/>
          <w:szCs w:val="21"/>
        </w:rPr>
        <w:t xml:space="preserve">     </w:t>
      </w:r>
      <w:r>
        <w:rPr>
          <w:rFonts w:ascii="楷体" w:eastAsia="楷体" w:hAnsi="楷体" w:cs="楷体" w:hint="eastAsia"/>
          <w:sz w:val="21"/>
          <w:szCs w:val="21"/>
        </w:rPr>
        <w:t>月</w:t>
      </w:r>
      <w:r>
        <w:rPr>
          <w:rFonts w:ascii="楷体" w:eastAsia="楷体" w:hAnsi="楷体" w:cs="楷体"/>
          <w:sz w:val="21"/>
          <w:szCs w:val="21"/>
        </w:rPr>
        <w:t xml:space="preserve">     </w:t>
      </w:r>
      <w:r>
        <w:rPr>
          <w:rFonts w:ascii="楷体" w:eastAsia="楷体" w:hAnsi="楷体" w:cs="楷体" w:hint="eastAsia"/>
          <w:sz w:val="21"/>
          <w:szCs w:val="21"/>
        </w:rPr>
        <w:t>日</w:t>
      </w:r>
    </w:p>
    <w:p w:rsidR="00A95833" w:rsidRDefault="00A95833">
      <w:pPr>
        <w:spacing w:line="240" w:lineRule="atLeast"/>
        <w:ind w:firstLineChars="1250" w:firstLine="2625"/>
        <w:rPr>
          <w:rFonts w:ascii="楷体" w:eastAsia="楷体" w:hAnsi="楷体" w:cs="楷体"/>
          <w:sz w:val="21"/>
          <w:szCs w:val="21"/>
        </w:rPr>
      </w:pPr>
    </w:p>
    <w:p w:rsidR="00A95833" w:rsidRDefault="00A95833">
      <w:pPr>
        <w:spacing w:line="240" w:lineRule="atLeast"/>
        <w:ind w:firstLineChars="1250" w:firstLine="2625"/>
        <w:rPr>
          <w:rFonts w:ascii="楷体" w:eastAsia="楷体" w:hAnsi="楷体" w:cs="楷体"/>
          <w:sz w:val="21"/>
          <w:szCs w:val="21"/>
        </w:rPr>
      </w:pPr>
    </w:p>
    <w:p w:rsidR="00A95833" w:rsidRDefault="00A95833">
      <w:pPr>
        <w:spacing w:line="240" w:lineRule="atLeast"/>
        <w:ind w:firstLineChars="1250" w:firstLine="2625"/>
        <w:rPr>
          <w:rFonts w:ascii="楷体" w:eastAsia="楷体" w:hAnsi="楷体" w:cs="楷体"/>
          <w:sz w:val="21"/>
          <w:szCs w:val="21"/>
        </w:rPr>
      </w:pPr>
    </w:p>
    <w:sectPr w:rsidR="00A9583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95" w:rsidRDefault="007A6295">
      <w:r>
        <w:separator/>
      </w:r>
    </w:p>
  </w:endnote>
  <w:endnote w:type="continuationSeparator" w:id="0">
    <w:p w:rsidR="007A6295" w:rsidRDefault="007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Arial Unicode MS">
    <w:altName w:val="华文仿宋"/>
    <w:panose1 w:val="020B0604020202020204"/>
    <w:charset w:val="86"/>
    <w:family w:val="swiss"/>
    <w:pitch w:val="default"/>
    <w:sig w:usb0="00000000" w:usb1="00000000" w:usb2="0000003F" w:usb3="00000000" w:csb0="003F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script"/>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635083"/>
    </w:sdtPr>
    <w:sdtEndPr/>
    <w:sdtContent>
      <w:p w:rsidR="00506AC7" w:rsidRDefault="00506AC7">
        <w:pPr>
          <w:pStyle w:val="aff8"/>
          <w:jc w:val="center"/>
        </w:pPr>
        <w:r>
          <w:fldChar w:fldCharType="begin"/>
        </w:r>
        <w:r>
          <w:instrText>PAGE   \* MERGEFORMAT</w:instrText>
        </w:r>
        <w:r>
          <w:fldChar w:fldCharType="separate"/>
        </w:r>
        <w:r w:rsidR="0047442B" w:rsidRPr="0047442B">
          <w:rPr>
            <w:noProof/>
            <w:lang w:val="zh-CN"/>
          </w:rPr>
          <w:t>16</w:t>
        </w:r>
        <w:r>
          <w:fldChar w:fldCharType="end"/>
        </w:r>
      </w:p>
    </w:sdtContent>
  </w:sdt>
  <w:p w:rsidR="00506AC7" w:rsidRDefault="00506AC7">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95" w:rsidRDefault="007A6295">
      <w:r>
        <w:separator/>
      </w:r>
    </w:p>
  </w:footnote>
  <w:footnote w:type="continuationSeparator" w:id="0">
    <w:p w:rsidR="007A6295" w:rsidRDefault="007A6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chineseCounting"/>
      <w:suff w:val="space"/>
      <w:lvlText w:val="第%1章"/>
      <w:lvlJc w:val="left"/>
    </w:lvl>
  </w:abstractNum>
  <w:abstractNum w:abstractNumId="1" w15:restartNumberingAfterBreak="0">
    <w:nsid w:val="08722631"/>
    <w:multiLevelType w:val="multilevel"/>
    <w:tmpl w:val="08722631"/>
    <w:lvl w:ilvl="0">
      <w:start w:val="1"/>
      <w:numFmt w:val="decimal"/>
      <w:pStyle w:val="1"/>
      <w:lvlText w:val="%1."/>
      <w:lvlJc w:val="left"/>
      <w:pPr>
        <w:ind w:left="840" w:hanging="420"/>
      </w:pPr>
      <w:rPr>
        <w:rFonts w:cs="Times New Roman"/>
      </w:rPr>
    </w:lvl>
    <w:lvl w:ilvl="1">
      <w:start w:val="1"/>
      <w:numFmt w:val="lowerLetter"/>
      <w:pStyle w:val="2"/>
      <w:lvlText w:val="%2)"/>
      <w:lvlJc w:val="left"/>
      <w:pPr>
        <w:ind w:left="1260" w:hanging="420"/>
      </w:pPr>
      <w:rPr>
        <w:rFonts w:cs="Times New Roman"/>
      </w:rPr>
    </w:lvl>
    <w:lvl w:ilvl="2">
      <w:start w:val="1"/>
      <w:numFmt w:val="lowerRoman"/>
      <w:pStyle w:val="3"/>
      <w:lvlText w:val="%3."/>
      <w:lvlJc w:val="right"/>
      <w:pPr>
        <w:ind w:left="1680" w:hanging="420"/>
      </w:pPr>
      <w:rPr>
        <w:rFonts w:cs="Times New Roman"/>
      </w:rPr>
    </w:lvl>
    <w:lvl w:ilvl="3">
      <w:start w:val="1"/>
      <w:numFmt w:val="decimal"/>
      <w:pStyle w:val="4"/>
      <w:lvlText w:val="%4."/>
      <w:lvlJc w:val="left"/>
      <w:pPr>
        <w:ind w:left="2100" w:hanging="420"/>
      </w:pPr>
      <w:rPr>
        <w:rFonts w:cs="Times New Roman"/>
      </w:rPr>
    </w:lvl>
    <w:lvl w:ilvl="4">
      <w:start w:val="1"/>
      <w:numFmt w:val="lowerLetter"/>
      <w:pStyle w:val="5"/>
      <w:lvlText w:val="%5)"/>
      <w:lvlJc w:val="left"/>
      <w:pPr>
        <w:ind w:left="2520" w:hanging="420"/>
      </w:pPr>
      <w:rPr>
        <w:rFonts w:cs="Times New Roman"/>
      </w:rPr>
    </w:lvl>
    <w:lvl w:ilvl="5">
      <w:start w:val="1"/>
      <w:numFmt w:val="lowerRoman"/>
      <w:pStyle w:val="6"/>
      <w:lvlText w:val="%6."/>
      <w:lvlJc w:val="right"/>
      <w:pPr>
        <w:ind w:left="2940" w:hanging="420"/>
      </w:pPr>
      <w:rPr>
        <w:rFonts w:cs="Times New Roman"/>
      </w:rPr>
    </w:lvl>
    <w:lvl w:ilvl="6">
      <w:start w:val="1"/>
      <w:numFmt w:val="decimal"/>
      <w:pStyle w:val="7"/>
      <w:lvlText w:val="%7."/>
      <w:lvlJc w:val="left"/>
      <w:pPr>
        <w:ind w:left="3360" w:hanging="420"/>
      </w:pPr>
      <w:rPr>
        <w:rFonts w:cs="Times New Roman"/>
      </w:rPr>
    </w:lvl>
    <w:lvl w:ilvl="7">
      <w:start w:val="1"/>
      <w:numFmt w:val="lowerLetter"/>
      <w:pStyle w:val="8"/>
      <w:lvlText w:val="%8)"/>
      <w:lvlJc w:val="left"/>
      <w:pPr>
        <w:ind w:left="3780" w:hanging="420"/>
      </w:pPr>
      <w:rPr>
        <w:rFonts w:cs="Times New Roman"/>
      </w:rPr>
    </w:lvl>
    <w:lvl w:ilvl="8">
      <w:start w:val="1"/>
      <w:numFmt w:val="lowerRoman"/>
      <w:pStyle w:val="9"/>
      <w:lvlText w:val="%9."/>
      <w:lvlJc w:val="right"/>
      <w:pPr>
        <w:ind w:left="4200" w:hanging="420"/>
      </w:pPr>
      <w:rPr>
        <w:rFonts w:cs="Times New Roman"/>
      </w:rPr>
    </w:lvl>
  </w:abstractNum>
  <w:abstractNum w:abstractNumId="2" w15:restartNumberingAfterBreak="0">
    <w:nsid w:val="2EFB0A3F"/>
    <w:multiLevelType w:val="multilevel"/>
    <w:tmpl w:val="2EFB0A3F"/>
    <w:lvl w:ilvl="0">
      <w:start w:val="1"/>
      <w:numFmt w:val="decimalEnclosedParen"/>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3" w15:restartNumberingAfterBreak="0">
    <w:nsid w:val="586EEE62"/>
    <w:multiLevelType w:val="singleLevel"/>
    <w:tmpl w:val="586EEE62"/>
    <w:lvl w:ilvl="0">
      <w:start w:val="1"/>
      <w:numFmt w:val="lowerLetter"/>
      <w:suff w:val="nothing"/>
      <w:lvlText w:val="%1、"/>
      <w:lvlJc w:val="left"/>
    </w:lvl>
  </w:abstractNum>
  <w:abstractNum w:abstractNumId="4" w15:restartNumberingAfterBreak="0">
    <w:nsid w:val="586F6A4B"/>
    <w:multiLevelType w:val="singleLevel"/>
    <w:tmpl w:val="586F6A4B"/>
    <w:lvl w:ilvl="0">
      <w:start w:val="3"/>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6E1E2F"/>
    <w:rsid w:val="0000140C"/>
    <w:rsid w:val="0000620E"/>
    <w:rsid w:val="00013111"/>
    <w:rsid w:val="0001477F"/>
    <w:rsid w:val="00021A69"/>
    <w:rsid w:val="00024D92"/>
    <w:rsid w:val="000355A4"/>
    <w:rsid w:val="00042A5F"/>
    <w:rsid w:val="000449AF"/>
    <w:rsid w:val="00044D47"/>
    <w:rsid w:val="000531A9"/>
    <w:rsid w:val="00061DC8"/>
    <w:rsid w:val="00073A7E"/>
    <w:rsid w:val="0008284F"/>
    <w:rsid w:val="00084BC3"/>
    <w:rsid w:val="00084D56"/>
    <w:rsid w:val="0009532D"/>
    <w:rsid w:val="000A4560"/>
    <w:rsid w:val="000B2010"/>
    <w:rsid w:val="000B46F1"/>
    <w:rsid w:val="000B683E"/>
    <w:rsid w:val="000C2CBA"/>
    <w:rsid w:val="000C4CE3"/>
    <w:rsid w:val="000C6E66"/>
    <w:rsid w:val="000D11BD"/>
    <w:rsid w:val="000D5F6D"/>
    <w:rsid w:val="000D7335"/>
    <w:rsid w:val="000E6E93"/>
    <w:rsid w:val="000E7C21"/>
    <w:rsid w:val="000F037B"/>
    <w:rsid w:val="000F46E5"/>
    <w:rsid w:val="00106C4E"/>
    <w:rsid w:val="00120942"/>
    <w:rsid w:val="00124D77"/>
    <w:rsid w:val="00132FB7"/>
    <w:rsid w:val="00142599"/>
    <w:rsid w:val="001545C9"/>
    <w:rsid w:val="00155E9A"/>
    <w:rsid w:val="00155EEA"/>
    <w:rsid w:val="00162971"/>
    <w:rsid w:val="0019107A"/>
    <w:rsid w:val="0019406B"/>
    <w:rsid w:val="00194237"/>
    <w:rsid w:val="00194288"/>
    <w:rsid w:val="00196D17"/>
    <w:rsid w:val="001A3C14"/>
    <w:rsid w:val="001A4471"/>
    <w:rsid w:val="001A4CFE"/>
    <w:rsid w:val="001A65A5"/>
    <w:rsid w:val="001B0E90"/>
    <w:rsid w:val="001B2545"/>
    <w:rsid w:val="001B2AFD"/>
    <w:rsid w:val="001B685E"/>
    <w:rsid w:val="001C10A9"/>
    <w:rsid w:val="001C4E47"/>
    <w:rsid w:val="001D12D8"/>
    <w:rsid w:val="001D40C3"/>
    <w:rsid w:val="001D4F6E"/>
    <w:rsid w:val="001E43A8"/>
    <w:rsid w:val="002004FF"/>
    <w:rsid w:val="002207D8"/>
    <w:rsid w:val="00222161"/>
    <w:rsid w:val="002249A9"/>
    <w:rsid w:val="00230140"/>
    <w:rsid w:val="00232884"/>
    <w:rsid w:val="00236A69"/>
    <w:rsid w:val="00236E62"/>
    <w:rsid w:val="00240F07"/>
    <w:rsid w:val="00252C6C"/>
    <w:rsid w:val="00252DF1"/>
    <w:rsid w:val="00252F16"/>
    <w:rsid w:val="00261297"/>
    <w:rsid w:val="002723ED"/>
    <w:rsid w:val="002760DA"/>
    <w:rsid w:val="00283E85"/>
    <w:rsid w:val="00295241"/>
    <w:rsid w:val="002A2801"/>
    <w:rsid w:val="002A6E4E"/>
    <w:rsid w:val="002B57EB"/>
    <w:rsid w:val="002C6BED"/>
    <w:rsid w:val="002E06F6"/>
    <w:rsid w:val="002E1480"/>
    <w:rsid w:val="002F1C22"/>
    <w:rsid w:val="002F7419"/>
    <w:rsid w:val="00304734"/>
    <w:rsid w:val="00321167"/>
    <w:rsid w:val="003246A5"/>
    <w:rsid w:val="00331D61"/>
    <w:rsid w:val="00341E41"/>
    <w:rsid w:val="003569D9"/>
    <w:rsid w:val="00364F6B"/>
    <w:rsid w:val="00365D73"/>
    <w:rsid w:val="003804B0"/>
    <w:rsid w:val="00387CA3"/>
    <w:rsid w:val="0039051C"/>
    <w:rsid w:val="00393F46"/>
    <w:rsid w:val="00395F88"/>
    <w:rsid w:val="003A0121"/>
    <w:rsid w:val="003A2A1D"/>
    <w:rsid w:val="003A4928"/>
    <w:rsid w:val="003A7732"/>
    <w:rsid w:val="003B1208"/>
    <w:rsid w:val="003B27B5"/>
    <w:rsid w:val="003B27ED"/>
    <w:rsid w:val="003B2F87"/>
    <w:rsid w:val="003B59F5"/>
    <w:rsid w:val="003C7F7A"/>
    <w:rsid w:val="003D6308"/>
    <w:rsid w:val="003E6C1B"/>
    <w:rsid w:val="003F29CC"/>
    <w:rsid w:val="003F2EF4"/>
    <w:rsid w:val="003F31CE"/>
    <w:rsid w:val="004068EC"/>
    <w:rsid w:val="00415251"/>
    <w:rsid w:val="00424939"/>
    <w:rsid w:val="0042727D"/>
    <w:rsid w:val="004278D5"/>
    <w:rsid w:val="00434815"/>
    <w:rsid w:val="00442EC2"/>
    <w:rsid w:val="00445C9E"/>
    <w:rsid w:val="00447E23"/>
    <w:rsid w:val="004526CC"/>
    <w:rsid w:val="00455253"/>
    <w:rsid w:val="004552CD"/>
    <w:rsid w:val="004724C5"/>
    <w:rsid w:val="0047282C"/>
    <w:rsid w:val="0047442B"/>
    <w:rsid w:val="00492A12"/>
    <w:rsid w:val="004950E9"/>
    <w:rsid w:val="004A5DF2"/>
    <w:rsid w:val="004B2D3D"/>
    <w:rsid w:val="004B404C"/>
    <w:rsid w:val="004D259B"/>
    <w:rsid w:val="004D5EA8"/>
    <w:rsid w:val="004E4BCB"/>
    <w:rsid w:val="004F297A"/>
    <w:rsid w:val="00501747"/>
    <w:rsid w:val="00506AC7"/>
    <w:rsid w:val="0051091F"/>
    <w:rsid w:val="00517517"/>
    <w:rsid w:val="00520EF6"/>
    <w:rsid w:val="0053492F"/>
    <w:rsid w:val="00545B47"/>
    <w:rsid w:val="005539E3"/>
    <w:rsid w:val="005603F4"/>
    <w:rsid w:val="0056154E"/>
    <w:rsid w:val="00562F97"/>
    <w:rsid w:val="005665C1"/>
    <w:rsid w:val="00570E62"/>
    <w:rsid w:val="005724C7"/>
    <w:rsid w:val="00576DC0"/>
    <w:rsid w:val="005973E0"/>
    <w:rsid w:val="005A0C4E"/>
    <w:rsid w:val="005B7F79"/>
    <w:rsid w:val="005C17E4"/>
    <w:rsid w:val="005C72AC"/>
    <w:rsid w:val="005D38D6"/>
    <w:rsid w:val="005D5F9D"/>
    <w:rsid w:val="005D6AD2"/>
    <w:rsid w:val="005D7929"/>
    <w:rsid w:val="005E3F14"/>
    <w:rsid w:val="005E6E58"/>
    <w:rsid w:val="005F70DE"/>
    <w:rsid w:val="005F77F3"/>
    <w:rsid w:val="00606253"/>
    <w:rsid w:val="0060705D"/>
    <w:rsid w:val="0061180A"/>
    <w:rsid w:val="006118F7"/>
    <w:rsid w:val="0061778E"/>
    <w:rsid w:val="00625AA1"/>
    <w:rsid w:val="00633423"/>
    <w:rsid w:val="00642613"/>
    <w:rsid w:val="006470C9"/>
    <w:rsid w:val="00656586"/>
    <w:rsid w:val="006570C6"/>
    <w:rsid w:val="00661881"/>
    <w:rsid w:val="006672D9"/>
    <w:rsid w:val="006709DE"/>
    <w:rsid w:val="00673366"/>
    <w:rsid w:val="00676104"/>
    <w:rsid w:val="0068451A"/>
    <w:rsid w:val="0069048E"/>
    <w:rsid w:val="0069194D"/>
    <w:rsid w:val="0069274B"/>
    <w:rsid w:val="00692764"/>
    <w:rsid w:val="00695B47"/>
    <w:rsid w:val="00696CE8"/>
    <w:rsid w:val="006A1889"/>
    <w:rsid w:val="006A193A"/>
    <w:rsid w:val="006A290B"/>
    <w:rsid w:val="006A4A37"/>
    <w:rsid w:val="006A62CF"/>
    <w:rsid w:val="006A7F53"/>
    <w:rsid w:val="006B61B2"/>
    <w:rsid w:val="006B7A63"/>
    <w:rsid w:val="006C3946"/>
    <w:rsid w:val="006C466C"/>
    <w:rsid w:val="006C46D7"/>
    <w:rsid w:val="006D6021"/>
    <w:rsid w:val="006D7D9F"/>
    <w:rsid w:val="006E1E2F"/>
    <w:rsid w:val="006E56ED"/>
    <w:rsid w:val="006E5726"/>
    <w:rsid w:val="006E6D5B"/>
    <w:rsid w:val="00702052"/>
    <w:rsid w:val="00705D50"/>
    <w:rsid w:val="00710072"/>
    <w:rsid w:val="00720CCE"/>
    <w:rsid w:val="00721018"/>
    <w:rsid w:val="00723C88"/>
    <w:rsid w:val="007416CF"/>
    <w:rsid w:val="00742234"/>
    <w:rsid w:val="0074657F"/>
    <w:rsid w:val="0074739F"/>
    <w:rsid w:val="00762420"/>
    <w:rsid w:val="00780AB1"/>
    <w:rsid w:val="00791962"/>
    <w:rsid w:val="00791E65"/>
    <w:rsid w:val="007A24AB"/>
    <w:rsid w:val="007A2A4B"/>
    <w:rsid w:val="007A6295"/>
    <w:rsid w:val="007B026A"/>
    <w:rsid w:val="007B6321"/>
    <w:rsid w:val="007B66EF"/>
    <w:rsid w:val="007C46C8"/>
    <w:rsid w:val="007D648C"/>
    <w:rsid w:val="007D72EC"/>
    <w:rsid w:val="00801A7D"/>
    <w:rsid w:val="00802EA0"/>
    <w:rsid w:val="00802F26"/>
    <w:rsid w:val="00821173"/>
    <w:rsid w:val="0082316F"/>
    <w:rsid w:val="0082342E"/>
    <w:rsid w:val="008453BA"/>
    <w:rsid w:val="00847DBC"/>
    <w:rsid w:val="0085032A"/>
    <w:rsid w:val="00852779"/>
    <w:rsid w:val="00853615"/>
    <w:rsid w:val="00854A49"/>
    <w:rsid w:val="00855097"/>
    <w:rsid w:val="0086309C"/>
    <w:rsid w:val="008712BA"/>
    <w:rsid w:val="0087298F"/>
    <w:rsid w:val="00875AA9"/>
    <w:rsid w:val="008855FC"/>
    <w:rsid w:val="0088798B"/>
    <w:rsid w:val="008930CC"/>
    <w:rsid w:val="00896438"/>
    <w:rsid w:val="008A4033"/>
    <w:rsid w:val="008C0B8D"/>
    <w:rsid w:val="008C16C5"/>
    <w:rsid w:val="008C46C7"/>
    <w:rsid w:val="008D174B"/>
    <w:rsid w:val="008D18E5"/>
    <w:rsid w:val="008D411A"/>
    <w:rsid w:val="008F1018"/>
    <w:rsid w:val="008F1947"/>
    <w:rsid w:val="0090355D"/>
    <w:rsid w:val="00913F97"/>
    <w:rsid w:val="0091788A"/>
    <w:rsid w:val="00925207"/>
    <w:rsid w:val="009279C6"/>
    <w:rsid w:val="009375EB"/>
    <w:rsid w:val="00945187"/>
    <w:rsid w:val="00950EC7"/>
    <w:rsid w:val="00960411"/>
    <w:rsid w:val="009608DD"/>
    <w:rsid w:val="00966469"/>
    <w:rsid w:val="00973771"/>
    <w:rsid w:val="0097714E"/>
    <w:rsid w:val="0098171C"/>
    <w:rsid w:val="00981CF4"/>
    <w:rsid w:val="00985435"/>
    <w:rsid w:val="00987E09"/>
    <w:rsid w:val="00991835"/>
    <w:rsid w:val="00996C1E"/>
    <w:rsid w:val="009A2152"/>
    <w:rsid w:val="009A23FE"/>
    <w:rsid w:val="009A57AE"/>
    <w:rsid w:val="009A6BC7"/>
    <w:rsid w:val="009C44CA"/>
    <w:rsid w:val="009D0F0D"/>
    <w:rsid w:val="009E0740"/>
    <w:rsid w:val="009E37A8"/>
    <w:rsid w:val="009E524A"/>
    <w:rsid w:val="00A003FB"/>
    <w:rsid w:val="00A00A85"/>
    <w:rsid w:val="00A03757"/>
    <w:rsid w:val="00A11E78"/>
    <w:rsid w:val="00A1592E"/>
    <w:rsid w:val="00A22377"/>
    <w:rsid w:val="00A23E09"/>
    <w:rsid w:val="00A2438B"/>
    <w:rsid w:val="00A51B4F"/>
    <w:rsid w:val="00A51D85"/>
    <w:rsid w:val="00A60949"/>
    <w:rsid w:val="00A62EA7"/>
    <w:rsid w:val="00A7337B"/>
    <w:rsid w:val="00A73A6F"/>
    <w:rsid w:val="00A81952"/>
    <w:rsid w:val="00A86B90"/>
    <w:rsid w:val="00A95833"/>
    <w:rsid w:val="00A97931"/>
    <w:rsid w:val="00AB633A"/>
    <w:rsid w:val="00AB7A52"/>
    <w:rsid w:val="00AC6111"/>
    <w:rsid w:val="00AE2631"/>
    <w:rsid w:val="00AE2B52"/>
    <w:rsid w:val="00AE4E02"/>
    <w:rsid w:val="00AF3262"/>
    <w:rsid w:val="00AF7595"/>
    <w:rsid w:val="00B02BEB"/>
    <w:rsid w:val="00B042BE"/>
    <w:rsid w:val="00B12840"/>
    <w:rsid w:val="00B27368"/>
    <w:rsid w:val="00B31EC3"/>
    <w:rsid w:val="00B4570C"/>
    <w:rsid w:val="00B4678A"/>
    <w:rsid w:val="00B52D31"/>
    <w:rsid w:val="00B55594"/>
    <w:rsid w:val="00B719B9"/>
    <w:rsid w:val="00B803FD"/>
    <w:rsid w:val="00B83C68"/>
    <w:rsid w:val="00B976BF"/>
    <w:rsid w:val="00BB651A"/>
    <w:rsid w:val="00BC2085"/>
    <w:rsid w:val="00BD3647"/>
    <w:rsid w:val="00BD431E"/>
    <w:rsid w:val="00BE429B"/>
    <w:rsid w:val="00BE770B"/>
    <w:rsid w:val="00C01D03"/>
    <w:rsid w:val="00C05ABF"/>
    <w:rsid w:val="00C1343A"/>
    <w:rsid w:val="00C13CBC"/>
    <w:rsid w:val="00C1792C"/>
    <w:rsid w:val="00C260FA"/>
    <w:rsid w:val="00C3282F"/>
    <w:rsid w:val="00C34A19"/>
    <w:rsid w:val="00C40E19"/>
    <w:rsid w:val="00C424BC"/>
    <w:rsid w:val="00C57660"/>
    <w:rsid w:val="00C6649D"/>
    <w:rsid w:val="00C665ED"/>
    <w:rsid w:val="00C730DC"/>
    <w:rsid w:val="00C74400"/>
    <w:rsid w:val="00C76607"/>
    <w:rsid w:val="00C802F4"/>
    <w:rsid w:val="00C80CBB"/>
    <w:rsid w:val="00C90A2B"/>
    <w:rsid w:val="00C943CE"/>
    <w:rsid w:val="00C96BBA"/>
    <w:rsid w:val="00CA223B"/>
    <w:rsid w:val="00CA3D57"/>
    <w:rsid w:val="00CA5A38"/>
    <w:rsid w:val="00CA6FAC"/>
    <w:rsid w:val="00CC1A72"/>
    <w:rsid w:val="00CC3846"/>
    <w:rsid w:val="00CD0744"/>
    <w:rsid w:val="00CD6B1F"/>
    <w:rsid w:val="00CF13C3"/>
    <w:rsid w:val="00CF58BB"/>
    <w:rsid w:val="00D011DF"/>
    <w:rsid w:val="00D20E9D"/>
    <w:rsid w:val="00D26F85"/>
    <w:rsid w:val="00D32FD1"/>
    <w:rsid w:val="00D34E09"/>
    <w:rsid w:val="00D40E9E"/>
    <w:rsid w:val="00D44006"/>
    <w:rsid w:val="00D45034"/>
    <w:rsid w:val="00D463BD"/>
    <w:rsid w:val="00D60786"/>
    <w:rsid w:val="00D607CB"/>
    <w:rsid w:val="00D62790"/>
    <w:rsid w:val="00D62999"/>
    <w:rsid w:val="00D663E8"/>
    <w:rsid w:val="00D67A80"/>
    <w:rsid w:val="00D77BD0"/>
    <w:rsid w:val="00D8045B"/>
    <w:rsid w:val="00D804E6"/>
    <w:rsid w:val="00D8336A"/>
    <w:rsid w:val="00D8610B"/>
    <w:rsid w:val="00D87462"/>
    <w:rsid w:val="00D87C34"/>
    <w:rsid w:val="00DA4BC3"/>
    <w:rsid w:val="00DA65FA"/>
    <w:rsid w:val="00DA6797"/>
    <w:rsid w:val="00DD29A4"/>
    <w:rsid w:val="00DE27A2"/>
    <w:rsid w:val="00DE4996"/>
    <w:rsid w:val="00DE76ED"/>
    <w:rsid w:val="00DF3743"/>
    <w:rsid w:val="00DF6FDA"/>
    <w:rsid w:val="00DF73D5"/>
    <w:rsid w:val="00E026A2"/>
    <w:rsid w:val="00E127BC"/>
    <w:rsid w:val="00E174A9"/>
    <w:rsid w:val="00E24246"/>
    <w:rsid w:val="00E30A4E"/>
    <w:rsid w:val="00E31FFF"/>
    <w:rsid w:val="00E41E41"/>
    <w:rsid w:val="00E42F12"/>
    <w:rsid w:val="00E51D5A"/>
    <w:rsid w:val="00E523AC"/>
    <w:rsid w:val="00E67CD0"/>
    <w:rsid w:val="00E728EA"/>
    <w:rsid w:val="00E7619B"/>
    <w:rsid w:val="00E823D9"/>
    <w:rsid w:val="00E85038"/>
    <w:rsid w:val="00E854EA"/>
    <w:rsid w:val="00E933B3"/>
    <w:rsid w:val="00E96609"/>
    <w:rsid w:val="00EA4E47"/>
    <w:rsid w:val="00EA5AA2"/>
    <w:rsid w:val="00EA5C3F"/>
    <w:rsid w:val="00EB162D"/>
    <w:rsid w:val="00EB3A33"/>
    <w:rsid w:val="00EE3CA7"/>
    <w:rsid w:val="00EE4D7D"/>
    <w:rsid w:val="00EE517D"/>
    <w:rsid w:val="00EE64F1"/>
    <w:rsid w:val="00EE74FF"/>
    <w:rsid w:val="00EF1437"/>
    <w:rsid w:val="00EF32AB"/>
    <w:rsid w:val="00EF7539"/>
    <w:rsid w:val="00F0502B"/>
    <w:rsid w:val="00F43604"/>
    <w:rsid w:val="00F50AF9"/>
    <w:rsid w:val="00F71685"/>
    <w:rsid w:val="00F72320"/>
    <w:rsid w:val="00F72C7F"/>
    <w:rsid w:val="00F805C0"/>
    <w:rsid w:val="00F84F00"/>
    <w:rsid w:val="00F87D7A"/>
    <w:rsid w:val="00FB0243"/>
    <w:rsid w:val="00FC04C7"/>
    <w:rsid w:val="00FC1653"/>
    <w:rsid w:val="00FC3C7A"/>
    <w:rsid w:val="00FD21C4"/>
    <w:rsid w:val="00FD25AD"/>
    <w:rsid w:val="00FD76D2"/>
    <w:rsid w:val="00FF1DFE"/>
    <w:rsid w:val="00FF66D7"/>
    <w:rsid w:val="01B861C8"/>
    <w:rsid w:val="02840809"/>
    <w:rsid w:val="02C75E44"/>
    <w:rsid w:val="052B6D99"/>
    <w:rsid w:val="059E7490"/>
    <w:rsid w:val="076B542D"/>
    <w:rsid w:val="0962305F"/>
    <w:rsid w:val="0C027F85"/>
    <w:rsid w:val="0C4A1B85"/>
    <w:rsid w:val="0C4B7536"/>
    <w:rsid w:val="0D3E4052"/>
    <w:rsid w:val="10281779"/>
    <w:rsid w:val="11432FE1"/>
    <w:rsid w:val="11B57779"/>
    <w:rsid w:val="123F64A2"/>
    <w:rsid w:val="12453762"/>
    <w:rsid w:val="18E9062B"/>
    <w:rsid w:val="1A522915"/>
    <w:rsid w:val="1B9D6FEE"/>
    <w:rsid w:val="1BF91131"/>
    <w:rsid w:val="204B7400"/>
    <w:rsid w:val="212A770B"/>
    <w:rsid w:val="214515C1"/>
    <w:rsid w:val="221A3E38"/>
    <w:rsid w:val="246116B9"/>
    <w:rsid w:val="24A21D7E"/>
    <w:rsid w:val="273F6EDE"/>
    <w:rsid w:val="2A116F6B"/>
    <w:rsid w:val="2A365014"/>
    <w:rsid w:val="2A4E1C20"/>
    <w:rsid w:val="2BEE56B5"/>
    <w:rsid w:val="2C937EE4"/>
    <w:rsid w:val="2D661025"/>
    <w:rsid w:val="2DDD163A"/>
    <w:rsid w:val="2F537796"/>
    <w:rsid w:val="2FD61E74"/>
    <w:rsid w:val="32847F8D"/>
    <w:rsid w:val="32BA5499"/>
    <w:rsid w:val="35782335"/>
    <w:rsid w:val="357863F6"/>
    <w:rsid w:val="36F11B36"/>
    <w:rsid w:val="39C571EB"/>
    <w:rsid w:val="3EA20399"/>
    <w:rsid w:val="428A3B13"/>
    <w:rsid w:val="45EC3D58"/>
    <w:rsid w:val="462F5358"/>
    <w:rsid w:val="479307B1"/>
    <w:rsid w:val="49B97DA8"/>
    <w:rsid w:val="4AB53C1E"/>
    <w:rsid w:val="4B9D45CB"/>
    <w:rsid w:val="4C4238FD"/>
    <w:rsid w:val="4CFF20C1"/>
    <w:rsid w:val="4E21252D"/>
    <w:rsid w:val="4F6F62E1"/>
    <w:rsid w:val="51155A69"/>
    <w:rsid w:val="52827E72"/>
    <w:rsid w:val="52B552B4"/>
    <w:rsid w:val="53CF77F2"/>
    <w:rsid w:val="546B0C53"/>
    <w:rsid w:val="55E61788"/>
    <w:rsid w:val="57115E8D"/>
    <w:rsid w:val="57EE5ABC"/>
    <w:rsid w:val="59455AE4"/>
    <w:rsid w:val="59DC02AE"/>
    <w:rsid w:val="5F2E4E9D"/>
    <w:rsid w:val="5F362A22"/>
    <w:rsid w:val="60B42CD8"/>
    <w:rsid w:val="61052F31"/>
    <w:rsid w:val="62871FAC"/>
    <w:rsid w:val="632A2F47"/>
    <w:rsid w:val="65470916"/>
    <w:rsid w:val="654E542B"/>
    <w:rsid w:val="66BC5BA7"/>
    <w:rsid w:val="69D622A2"/>
    <w:rsid w:val="6B7B160E"/>
    <w:rsid w:val="6FC23D2B"/>
    <w:rsid w:val="706E5475"/>
    <w:rsid w:val="717268C6"/>
    <w:rsid w:val="721F015C"/>
    <w:rsid w:val="73B82553"/>
    <w:rsid w:val="7417716F"/>
    <w:rsid w:val="7601073C"/>
    <w:rsid w:val="76152B36"/>
    <w:rsid w:val="764A67D8"/>
    <w:rsid w:val="7694402F"/>
    <w:rsid w:val="76A44600"/>
    <w:rsid w:val="782157B0"/>
    <w:rsid w:val="7A5B4AA9"/>
    <w:rsid w:val="7CD04D79"/>
    <w:rsid w:val="7CF80501"/>
    <w:rsid w:val="7EF54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7429"/>
  <w15:docId w15:val="{211A4AD0-9B52-4DD4-844E-61E7665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iPriority="99" w:unhideWhenUsed="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Address" w:qFormat="1"/>
    <w:lsdException w:name="HTML Cite" w:semiHidden="1" w:uiPriority="99" w:unhideWhenUsed="1"/>
    <w:lsdException w:name="HTML Code" w:semiHidden="1" w:uiPriority="99" w:unhideWhenUsed="1"/>
    <w:lsdException w:name="HTML Definition" w:qFormat="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4"/>
      <w:szCs w:val="24"/>
    </w:rPr>
  </w:style>
  <w:style w:type="paragraph" w:styleId="1">
    <w:name w:val="heading 1"/>
    <w:basedOn w:val="a"/>
    <w:next w:val="a"/>
    <w:link w:val="10"/>
    <w:qFormat/>
    <w:pPr>
      <w:keepNext/>
      <w:keepLines/>
      <w:numPr>
        <w:numId w:val="1"/>
      </w:numPr>
      <w:tabs>
        <w:tab w:val="left" w:pos="420"/>
      </w:tabs>
      <w:spacing w:before="340" w:after="330" w:line="578" w:lineRule="auto"/>
      <w:outlineLvl w:val="0"/>
    </w:pPr>
    <w:rPr>
      <w:b/>
      <w:kern w:val="44"/>
      <w:sz w:val="44"/>
    </w:rPr>
  </w:style>
  <w:style w:type="paragraph" w:styleId="2">
    <w:name w:val="heading 2"/>
    <w:basedOn w:val="a"/>
    <w:next w:val="a0"/>
    <w:link w:val="20"/>
    <w:qFormat/>
    <w:pPr>
      <w:keepNext/>
      <w:keepLines/>
      <w:numPr>
        <w:ilvl w:val="1"/>
        <w:numId w:val="1"/>
      </w:numPr>
      <w:tabs>
        <w:tab w:val="left" w:pos="576"/>
        <w:tab w:val="left" w:pos="996"/>
      </w:tabs>
      <w:spacing w:before="260" w:after="260" w:line="416" w:lineRule="auto"/>
      <w:outlineLvl w:val="1"/>
    </w:pPr>
    <w:rPr>
      <w:rFonts w:ascii="Arial" w:eastAsia="黑体" w:hAnsi="Arial"/>
      <w:b/>
      <w:sz w:val="32"/>
    </w:rPr>
  </w:style>
  <w:style w:type="paragraph" w:styleId="3">
    <w:name w:val="heading 3"/>
    <w:basedOn w:val="a"/>
    <w:next w:val="a0"/>
    <w:link w:val="30"/>
    <w:qFormat/>
    <w:pPr>
      <w:keepNext/>
      <w:keepLines/>
      <w:numPr>
        <w:ilvl w:val="2"/>
        <w:numId w:val="1"/>
      </w:numPr>
      <w:tabs>
        <w:tab w:val="left" w:pos="1140"/>
      </w:tabs>
      <w:spacing w:before="260" w:after="260" w:line="416" w:lineRule="auto"/>
      <w:outlineLvl w:val="2"/>
    </w:pPr>
    <w:rPr>
      <w:b/>
      <w:sz w:val="32"/>
    </w:rPr>
  </w:style>
  <w:style w:type="paragraph" w:styleId="4">
    <w:name w:val="heading 4"/>
    <w:basedOn w:val="a"/>
    <w:next w:val="a0"/>
    <w:link w:val="40"/>
    <w:qFormat/>
    <w:pPr>
      <w:keepNext/>
      <w:keepLines/>
      <w:numPr>
        <w:ilvl w:val="3"/>
        <w:numId w:val="1"/>
      </w:numPr>
      <w:tabs>
        <w:tab w:val="left" w:pos="1284"/>
      </w:tabs>
      <w:spacing w:before="280" w:after="290" w:line="376" w:lineRule="auto"/>
      <w:outlineLvl w:val="3"/>
    </w:pPr>
    <w:rPr>
      <w:rFonts w:ascii="Arial" w:eastAsia="黑体" w:hAnsi="Arial"/>
      <w:b/>
      <w:sz w:val="28"/>
    </w:rPr>
  </w:style>
  <w:style w:type="paragraph" w:styleId="5">
    <w:name w:val="heading 5"/>
    <w:basedOn w:val="a"/>
    <w:next w:val="a0"/>
    <w:link w:val="50"/>
    <w:qFormat/>
    <w:pPr>
      <w:keepNext/>
      <w:keepLines/>
      <w:numPr>
        <w:ilvl w:val="4"/>
        <w:numId w:val="1"/>
      </w:numPr>
      <w:tabs>
        <w:tab w:val="left" w:pos="1428"/>
      </w:tabs>
      <w:spacing w:before="280" w:after="290" w:line="376" w:lineRule="auto"/>
      <w:outlineLvl w:val="4"/>
    </w:pPr>
    <w:rPr>
      <w:b/>
      <w:sz w:val="28"/>
    </w:rPr>
  </w:style>
  <w:style w:type="paragraph" w:styleId="6">
    <w:name w:val="heading 6"/>
    <w:basedOn w:val="a"/>
    <w:next w:val="a0"/>
    <w:link w:val="60"/>
    <w:qFormat/>
    <w:pPr>
      <w:keepNext/>
      <w:keepLines/>
      <w:numPr>
        <w:ilvl w:val="5"/>
        <w:numId w:val="1"/>
      </w:numPr>
      <w:tabs>
        <w:tab w:val="left" w:pos="1572"/>
      </w:tabs>
      <w:spacing w:before="240" w:after="64" w:line="320" w:lineRule="auto"/>
      <w:outlineLvl w:val="5"/>
    </w:pPr>
    <w:rPr>
      <w:rFonts w:ascii="Arial" w:eastAsia="黑体" w:hAnsi="Arial"/>
      <w:b/>
    </w:rPr>
  </w:style>
  <w:style w:type="paragraph" w:styleId="7">
    <w:name w:val="heading 7"/>
    <w:basedOn w:val="a"/>
    <w:next w:val="a0"/>
    <w:link w:val="70"/>
    <w:qFormat/>
    <w:pPr>
      <w:keepNext/>
      <w:keepLines/>
      <w:numPr>
        <w:ilvl w:val="6"/>
        <w:numId w:val="1"/>
      </w:numPr>
      <w:tabs>
        <w:tab w:val="left" w:pos="1716"/>
      </w:tabs>
      <w:spacing w:before="240" w:after="64" w:line="320" w:lineRule="auto"/>
      <w:outlineLvl w:val="6"/>
    </w:pPr>
    <w:rPr>
      <w:b/>
    </w:rPr>
  </w:style>
  <w:style w:type="paragraph" w:styleId="8">
    <w:name w:val="heading 8"/>
    <w:basedOn w:val="a"/>
    <w:next w:val="a0"/>
    <w:link w:val="80"/>
    <w:qFormat/>
    <w:pPr>
      <w:keepNext/>
      <w:keepLines/>
      <w:numPr>
        <w:ilvl w:val="7"/>
        <w:numId w:val="1"/>
      </w:numPr>
      <w:tabs>
        <w:tab w:val="left" w:pos="1860"/>
      </w:tabs>
      <w:spacing w:before="240" w:after="64" w:line="320" w:lineRule="auto"/>
      <w:outlineLvl w:val="7"/>
    </w:pPr>
    <w:rPr>
      <w:rFonts w:ascii="Arial" w:eastAsia="黑体" w:hAnsi="Arial"/>
      <w:szCs w:val="20"/>
    </w:rPr>
  </w:style>
  <w:style w:type="paragraph" w:styleId="9">
    <w:name w:val="heading 9"/>
    <w:basedOn w:val="a"/>
    <w:next w:val="a0"/>
    <w:link w:val="90"/>
    <w:qFormat/>
    <w:pPr>
      <w:keepNext/>
      <w:keepLines/>
      <w:numPr>
        <w:ilvl w:val="8"/>
        <w:numId w:val="1"/>
      </w:numPr>
      <w:tabs>
        <w:tab w:val="left" w:pos="2004"/>
      </w:tabs>
      <w:spacing w:before="240" w:after="64" w:line="320" w:lineRule="auto"/>
      <w:outlineLvl w:val="8"/>
    </w:pPr>
    <w:rPr>
      <w:rFonts w:ascii="Arial" w:eastAsia="黑体" w:hAnsi="Arial"/>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a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rPr>
  </w:style>
  <w:style w:type="paragraph" w:styleId="a0">
    <w:name w:val="Normal Indent"/>
    <w:basedOn w:val="a"/>
    <w:link w:val="a6"/>
    <w:qFormat/>
    <w:pPr>
      <w:adjustRightInd w:val="0"/>
      <w:ind w:firstLine="420"/>
      <w:jc w:val="left"/>
      <w:textAlignment w:val="baseline"/>
    </w:pPr>
    <w:rPr>
      <w:rFonts w:asciiTheme="minorHAnsi" w:eastAsia="楷体_GB2312" w:hAnsiTheme="minorHAnsi" w:cstheme="minorBidi"/>
      <w:szCs w:val="22"/>
    </w:rPr>
  </w:style>
  <w:style w:type="paragraph" w:styleId="31">
    <w:name w:val="List 3"/>
    <w:basedOn w:val="a"/>
    <w:qFormat/>
    <w:pPr>
      <w:spacing w:line="360" w:lineRule="auto"/>
      <w:ind w:leftChars="400" w:left="100" w:hangingChars="200" w:hanging="200"/>
    </w:pPr>
    <w:rPr>
      <w:rFonts w:ascii="Times New Roman" w:hAnsi="Times New Roman"/>
    </w:rPr>
  </w:style>
  <w:style w:type="paragraph" w:styleId="71">
    <w:name w:val="toc 7"/>
    <w:basedOn w:val="a"/>
    <w:next w:val="a"/>
    <w:qFormat/>
    <w:pPr>
      <w:ind w:left="1260"/>
      <w:jc w:val="left"/>
    </w:pPr>
    <w:rPr>
      <w:rFonts w:ascii="Times New Roman" w:hAnsi="Times New Roman"/>
      <w:sz w:val="18"/>
      <w:szCs w:val="18"/>
    </w:rPr>
  </w:style>
  <w:style w:type="paragraph" w:styleId="21">
    <w:name w:val="List Number 2"/>
    <w:basedOn w:val="a"/>
    <w:qFormat/>
    <w:pPr>
      <w:tabs>
        <w:tab w:val="left" w:pos="780"/>
        <w:tab w:val="left" w:pos="1145"/>
      </w:tabs>
      <w:ind w:left="1145" w:hanging="425"/>
    </w:pPr>
    <w:rPr>
      <w:rFonts w:ascii="Times New Roman" w:hAnsi="Times New Roman"/>
      <w:sz w:val="21"/>
    </w:rPr>
  </w:style>
  <w:style w:type="paragraph" w:styleId="a7">
    <w:name w:val="table of authorities"/>
    <w:basedOn w:val="a"/>
    <w:next w:val="a"/>
    <w:qFormat/>
    <w:pPr>
      <w:ind w:leftChars="200" w:left="420"/>
    </w:pPr>
    <w:rPr>
      <w:rFonts w:ascii="Times New Roman" w:hAnsi="Times New Roman"/>
      <w:sz w:val="21"/>
    </w:rPr>
  </w:style>
  <w:style w:type="paragraph" w:styleId="a8">
    <w:name w:val="Note Heading"/>
    <w:basedOn w:val="a"/>
    <w:next w:val="a"/>
    <w:link w:val="a9"/>
    <w:qFormat/>
    <w:pPr>
      <w:jc w:val="center"/>
    </w:pPr>
    <w:rPr>
      <w:rFonts w:asciiTheme="minorHAnsi" w:eastAsiaTheme="minorEastAsia" w:hAnsiTheme="minorHAnsi" w:cstheme="minorBidi"/>
      <w:sz w:val="21"/>
    </w:rPr>
  </w:style>
  <w:style w:type="paragraph" w:styleId="41">
    <w:name w:val="List Bullet 4"/>
    <w:basedOn w:val="a"/>
    <w:qFormat/>
    <w:pPr>
      <w:tabs>
        <w:tab w:val="left" w:pos="1145"/>
        <w:tab w:val="left" w:pos="1620"/>
      </w:tabs>
      <w:ind w:left="1145" w:hanging="425"/>
    </w:pPr>
    <w:rPr>
      <w:rFonts w:ascii="Times New Roman" w:hAnsi="Times New Roman"/>
      <w:sz w:val="21"/>
    </w:rPr>
  </w:style>
  <w:style w:type="paragraph" w:styleId="81">
    <w:name w:val="index 8"/>
    <w:basedOn w:val="a"/>
    <w:next w:val="a"/>
    <w:qFormat/>
    <w:pPr>
      <w:ind w:leftChars="1400" w:left="1400"/>
    </w:pPr>
    <w:rPr>
      <w:rFonts w:ascii="Times New Roman" w:hAnsi="Times New Roman"/>
      <w:sz w:val="21"/>
    </w:rPr>
  </w:style>
  <w:style w:type="paragraph" w:styleId="aa">
    <w:name w:val="E-mail Signature"/>
    <w:basedOn w:val="a"/>
    <w:link w:val="ab"/>
    <w:qFormat/>
    <w:rPr>
      <w:rFonts w:asciiTheme="minorHAnsi" w:eastAsiaTheme="minorEastAsia" w:hAnsiTheme="minorHAnsi" w:cstheme="minorBidi"/>
      <w:sz w:val="21"/>
    </w:rPr>
  </w:style>
  <w:style w:type="paragraph" w:styleId="ac">
    <w:name w:val="List Number"/>
    <w:basedOn w:val="a"/>
    <w:qFormat/>
    <w:pPr>
      <w:tabs>
        <w:tab w:val="left" w:pos="360"/>
        <w:tab w:val="left" w:pos="1145"/>
      </w:tabs>
      <w:ind w:left="1145" w:hanging="425"/>
    </w:pPr>
    <w:rPr>
      <w:rFonts w:ascii="Times New Roman" w:hAnsi="Times New Roman"/>
      <w:sz w:val="21"/>
    </w:rPr>
  </w:style>
  <w:style w:type="paragraph" w:styleId="ad">
    <w:name w:val="caption"/>
    <w:basedOn w:val="a"/>
    <w:next w:val="a"/>
    <w:link w:val="ae"/>
    <w:qFormat/>
    <w:rPr>
      <w:rFonts w:ascii="Arial" w:eastAsia="黑体" w:hAnsi="Arial" w:cs="Arial"/>
      <w:sz w:val="21"/>
      <w:szCs w:val="22"/>
    </w:rPr>
  </w:style>
  <w:style w:type="paragraph" w:styleId="51">
    <w:name w:val="index 5"/>
    <w:basedOn w:val="a"/>
    <w:next w:val="a"/>
    <w:qFormat/>
    <w:pPr>
      <w:ind w:leftChars="800" w:left="800"/>
    </w:pPr>
    <w:rPr>
      <w:rFonts w:ascii="Times New Roman" w:hAnsi="Times New Roman"/>
      <w:sz w:val="21"/>
    </w:rPr>
  </w:style>
  <w:style w:type="paragraph" w:styleId="af">
    <w:name w:val="List Bullet"/>
    <w:basedOn w:val="a"/>
    <w:qFormat/>
    <w:pPr>
      <w:tabs>
        <w:tab w:val="left" w:pos="360"/>
        <w:tab w:val="left" w:pos="1145"/>
      </w:tabs>
      <w:ind w:left="1145" w:hanging="425"/>
    </w:pPr>
    <w:rPr>
      <w:rFonts w:ascii="Times New Roman" w:hAnsi="Times New Roman"/>
      <w:sz w:val="21"/>
    </w:rPr>
  </w:style>
  <w:style w:type="paragraph" w:styleId="af0">
    <w:name w:val="envelope address"/>
    <w:basedOn w:val="a"/>
    <w:qFormat/>
    <w:pPr>
      <w:snapToGrid w:val="0"/>
      <w:ind w:leftChars="1400" w:left="100"/>
    </w:pPr>
    <w:rPr>
      <w:rFonts w:ascii="Arial" w:hAnsi="Arial" w:cs="Arial"/>
    </w:rPr>
  </w:style>
  <w:style w:type="paragraph" w:styleId="af1">
    <w:name w:val="Document Map"/>
    <w:basedOn w:val="a"/>
    <w:link w:val="af2"/>
    <w:qFormat/>
    <w:pPr>
      <w:shd w:val="clear" w:color="auto" w:fill="000080"/>
    </w:pPr>
    <w:rPr>
      <w:rFonts w:ascii="Times New Roman" w:hAnsi="Times New Roman"/>
      <w:sz w:val="21"/>
    </w:rPr>
  </w:style>
  <w:style w:type="paragraph" w:styleId="af3">
    <w:name w:val="toa heading"/>
    <w:basedOn w:val="a"/>
    <w:next w:val="a"/>
    <w:qFormat/>
    <w:pPr>
      <w:spacing w:before="120"/>
    </w:pPr>
    <w:rPr>
      <w:rFonts w:ascii="Arial" w:hAnsi="Arial" w:cs="Arial"/>
    </w:rPr>
  </w:style>
  <w:style w:type="paragraph" w:styleId="af4">
    <w:name w:val="annotation text"/>
    <w:basedOn w:val="a"/>
    <w:link w:val="af5"/>
    <w:qFormat/>
    <w:pPr>
      <w:jc w:val="left"/>
    </w:pPr>
    <w:rPr>
      <w:rFonts w:asciiTheme="minorHAnsi" w:eastAsiaTheme="minorEastAsia" w:hAnsiTheme="minorHAnsi" w:cstheme="minorBidi"/>
      <w:sz w:val="21"/>
    </w:rPr>
  </w:style>
  <w:style w:type="paragraph" w:styleId="61">
    <w:name w:val="index 6"/>
    <w:basedOn w:val="a"/>
    <w:next w:val="a"/>
    <w:qFormat/>
    <w:pPr>
      <w:ind w:leftChars="1000" w:left="1000"/>
    </w:pPr>
    <w:rPr>
      <w:rFonts w:ascii="Times New Roman" w:hAnsi="Times New Roman"/>
      <w:sz w:val="21"/>
    </w:rPr>
  </w:style>
  <w:style w:type="paragraph" w:styleId="af6">
    <w:name w:val="Salutation"/>
    <w:basedOn w:val="a"/>
    <w:next w:val="a"/>
    <w:link w:val="af7"/>
    <w:qFormat/>
    <w:rPr>
      <w:rFonts w:asciiTheme="minorHAnsi" w:eastAsiaTheme="minorEastAsia" w:hAnsiTheme="minorHAnsi" w:cstheme="minorBidi"/>
      <w:sz w:val="21"/>
    </w:rPr>
  </w:style>
  <w:style w:type="paragraph" w:styleId="32">
    <w:name w:val="Body Text 3"/>
    <w:basedOn w:val="a"/>
    <w:link w:val="33"/>
    <w:qFormat/>
    <w:pPr>
      <w:spacing w:line="500" w:lineRule="exact"/>
    </w:pPr>
    <w:rPr>
      <w:rFonts w:eastAsiaTheme="minorEastAsia" w:cstheme="minorBidi"/>
      <w:sz w:val="21"/>
    </w:rPr>
  </w:style>
  <w:style w:type="paragraph" w:styleId="af8">
    <w:name w:val="Closing"/>
    <w:basedOn w:val="a"/>
    <w:link w:val="af9"/>
    <w:qFormat/>
    <w:pPr>
      <w:ind w:leftChars="2100" w:left="100"/>
    </w:pPr>
    <w:rPr>
      <w:rFonts w:asciiTheme="minorHAnsi" w:eastAsiaTheme="minorEastAsia" w:hAnsiTheme="minorHAnsi" w:cstheme="minorBidi"/>
      <w:sz w:val="21"/>
    </w:rPr>
  </w:style>
  <w:style w:type="paragraph" w:styleId="34">
    <w:name w:val="List Bullet 3"/>
    <w:basedOn w:val="a"/>
    <w:qFormat/>
    <w:pPr>
      <w:tabs>
        <w:tab w:val="left" w:pos="1145"/>
        <w:tab w:val="left" w:pos="1200"/>
      </w:tabs>
      <w:ind w:left="1145" w:hanging="425"/>
    </w:pPr>
    <w:rPr>
      <w:rFonts w:ascii="Times New Roman" w:hAnsi="Times New Roman"/>
      <w:sz w:val="21"/>
    </w:rPr>
  </w:style>
  <w:style w:type="paragraph" w:styleId="afa">
    <w:name w:val="Body Text"/>
    <w:basedOn w:val="a"/>
    <w:link w:val="afb"/>
    <w:qFormat/>
    <w:rPr>
      <w:rFonts w:ascii="Times New Roman" w:hAnsi="Times New Roman"/>
    </w:rPr>
  </w:style>
  <w:style w:type="paragraph" w:styleId="afc">
    <w:name w:val="Body Text Indent"/>
    <w:basedOn w:val="a"/>
    <w:link w:val="afd"/>
    <w:unhideWhenUsed/>
    <w:qFormat/>
    <w:pPr>
      <w:spacing w:after="120"/>
      <w:ind w:leftChars="200" w:left="420"/>
    </w:pPr>
  </w:style>
  <w:style w:type="paragraph" w:styleId="35">
    <w:name w:val="List Number 3"/>
    <w:basedOn w:val="a"/>
    <w:qFormat/>
    <w:pPr>
      <w:tabs>
        <w:tab w:val="left" w:pos="1145"/>
        <w:tab w:val="left" w:pos="1200"/>
      </w:tabs>
      <w:ind w:left="1145" w:hanging="425"/>
    </w:pPr>
    <w:rPr>
      <w:rFonts w:ascii="Times New Roman" w:hAnsi="Times New Roman"/>
      <w:sz w:val="21"/>
    </w:rPr>
  </w:style>
  <w:style w:type="paragraph" w:styleId="22">
    <w:name w:val="List 2"/>
    <w:basedOn w:val="a"/>
    <w:qFormat/>
    <w:pPr>
      <w:spacing w:line="360" w:lineRule="auto"/>
      <w:ind w:leftChars="200" w:left="100" w:hangingChars="200" w:hanging="200"/>
    </w:pPr>
    <w:rPr>
      <w:rFonts w:ascii="Times New Roman" w:hAnsi="Times New Roman"/>
    </w:rPr>
  </w:style>
  <w:style w:type="paragraph" w:styleId="afe">
    <w:name w:val="List Continue"/>
    <w:basedOn w:val="a"/>
    <w:qFormat/>
    <w:pPr>
      <w:spacing w:after="120"/>
      <w:ind w:leftChars="200" w:left="420"/>
    </w:pPr>
    <w:rPr>
      <w:rFonts w:ascii="Times New Roman" w:hAnsi="Times New Roman"/>
      <w:sz w:val="21"/>
    </w:rPr>
  </w:style>
  <w:style w:type="paragraph" w:styleId="aff">
    <w:name w:val="Block Text"/>
    <w:basedOn w:val="a"/>
    <w:qFormat/>
    <w:pPr>
      <w:spacing w:after="120"/>
      <w:ind w:leftChars="700" w:left="1440" w:rightChars="700" w:right="1440"/>
    </w:pPr>
    <w:rPr>
      <w:rFonts w:ascii="Times New Roman" w:hAnsi="Times New Roman"/>
      <w:sz w:val="21"/>
    </w:rPr>
  </w:style>
  <w:style w:type="paragraph" w:styleId="23">
    <w:name w:val="List Bullet 2"/>
    <w:basedOn w:val="a"/>
    <w:qFormat/>
    <w:pPr>
      <w:tabs>
        <w:tab w:val="left" w:pos="780"/>
        <w:tab w:val="left" w:pos="1145"/>
      </w:tabs>
      <w:ind w:left="1145" w:hanging="425"/>
    </w:pPr>
    <w:rPr>
      <w:rFonts w:ascii="Times New Roman" w:hAnsi="Times New Roman"/>
      <w:sz w:val="21"/>
    </w:rPr>
  </w:style>
  <w:style w:type="paragraph" w:styleId="HTML">
    <w:name w:val="HTML Address"/>
    <w:basedOn w:val="a"/>
    <w:link w:val="HTML0"/>
    <w:qFormat/>
    <w:rPr>
      <w:rFonts w:asciiTheme="minorHAnsi" w:eastAsiaTheme="minorEastAsia" w:hAnsiTheme="minorHAnsi" w:cstheme="minorBidi"/>
      <w:i/>
      <w:iCs/>
      <w:sz w:val="21"/>
    </w:rPr>
  </w:style>
  <w:style w:type="paragraph" w:styleId="42">
    <w:name w:val="index 4"/>
    <w:basedOn w:val="a"/>
    <w:next w:val="a"/>
    <w:qFormat/>
    <w:pPr>
      <w:ind w:leftChars="600" w:left="600"/>
    </w:pPr>
    <w:rPr>
      <w:rFonts w:ascii="Times New Roman" w:hAnsi="Times New Roman"/>
      <w:sz w:val="21"/>
    </w:rPr>
  </w:style>
  <w:style w:type="paragraph" w:styleId="52">
    <w:name w:val="toc 5"/>
    <w:basedOn w:val="a"/>
    <w:next w:val="a"/>
    <w:qFormat/>
    <w:pPr>
      <w:ind w:left="840"/>
      <w:jc w:val="left"/>
    </w:pPr>
    <w:rPr>
      <w:rFonts w:ascii="Times New Roman" w:hAnsi="Times New Roman"/>
      <w:sz w:val="18"/>
      <w:szCs w:val="18"/>
    </w:rPr>
  </w:style>
  <w:style w:type="paragraph" w:styleId="36">
    <w:name w:val="toc 3"/>
    <w:basedOn w:val="a"/>
    <w:next w:val="a"/>
    <w:qFormat/>
    <w:pPr>
      <w:ind w:left="420"/>
      <w:jc w:val="left"/>
    </w:pPr>
    <w:rPr>
      <w:rFonts w:ascii="Times New Roman" w:hAnsi="Times New Roman"/>
      <w:i/>
      <w:iCs/>
      <w:sz w:val="20"/>
      <w:szCs w:val="20"/>
    </w:rPr>
  </w:style>
  <w:style w:type="paragraph" w:styleId="aff0">
    <w:name w:val="Plain Text"/>
    <w:basedOn w:val="a"/>
    <w:link w:val="aff1"/>
    <w:qFormat/>
    <w:pPr>
      <w:widowControl/>
      <w:jc w:val="left"/>
    </w:pPr>
    <w:rPr>
      <w:rFonts w:eastAsiaTheme="minorEastAsia" w:hAnsi="Courier New" w:cstheme="minorBidi"/>
      <w:sz w:val="21"/>
      <w:szCs w:val="21"/>
    </w:rPr>
  </w:style>
  <w:style w:type="paragraph" w:styleId="53">
    <w:name w:val="List Bullet 5"/>
    <w:basedOn w:val="a"/>
    <w:qFormat/>
    <w:pPr>
      <w:tabs>
        <w:tab w:val="left" w:pos="1145"/>
        <w:tab w:val="left" w:pos="2040"/>
      </w:tabs>
      <w:ind w:left="1145" w:hanging="425"/>
    </w:pPr>
    <w:rPr>
      <w:rFonts w:ascii="Times New Roman" w:hAnsi="Times New Roman"/>
      <w:sz w:val="21"/>
    </w:rPr>
  </w:style>
  <w:style w:type="paragraph" w:styleId="43">
    <w:name w:val="List Number 4"/>
    <w:basedOn w:val="a"/>
    <w:qFormat/>
    <w:pPr>
      <w:tabs>
        <w:tab w:val="left" w:pos="1145"/>
        <w:tab w:val="left" w:pos="1620"/>
      </w:tabs>
      <w:ind w:left="1145" w:hanging="425"/>
    </w:pPr>
    <w:rPr>
      <w:rFonts w:ascii="Times New Roman" w:hAnsi="Times New Roman"/>
      <w:sz w:val="21"/>
    </w:rPr>
  </w:style>
  <w:style w:type="paragraph" w:styleId="82">
    <w:name w:val="toc 8"/>
    <w:basedOn w:val="a"/>
    <w:next w:val="a"/>
    <w:qFormat/>
    <w:pPr>
      <w:ind w:left="1470"/>
      <w:jc w:val="left"/>
    </w:pPr>
    <w:rPr>
      <w:rFonts w:ascii="Times New Roman" w:hAnsi="Times New Roman"/>
      <w:sz w:val="18"/>
      <w:szCs w:val="18"/>
    </w:rPr>
  </w:style>
  <w:style w:type="paragraph" w:styleId="37">
    <w:name w:val="index 3"/>
    <w:basedOn w:val="a"/>
    <w:next w:val="a"/>
    <w:qFormat/>
    <w:pPr>
      <w:ind w:leftChars="400" w:left="400"/>
    </w:pPr>
    <w:rPr>
      <w:rFonts w:ascii="Times New Roman" w:hAnsi="Times New Roman"/>
      <w:sz w:val="21"/>
    </w:rPr>
  </w:style>
  <w:style w:type="paragraph" w:styleId="aff2">
    <w:name w:val="Date"/>
    <w:basedOn w:val="a"/>
    <w:next w:val="a"/>
    <w:link w:val="aff3"/>
    <w:qFormat/>
    <w:rPr>
      <w:rFonts w:eastAsia="楷体_GB2312"/>
      <w:szCs w:val="20"/>
    </w:rPr>
  </w:style>
  <w:style w:type="paragraph" w:styleId="24">
    <w:name w:val="Body Text Indent 2"/>
    <w:basedOn w:val="a"/>
    <w:link w:val="25"/>
    <w:qFormat/>
    <w:pPr>
      <w:tabs>
        <w:tab w:val="left" w:pos="360"/>
      </w:tabs>
      <w:spacing w:line="400" w:lineRule="exact"/>
      <w:ind w:left="1" w:firstLineChars="200" w:firstLine="480"/>
    </w:pPr>
    <w:rPr>
      <w:rFonts w:ascii="Times New Roman" w:hAnsi="Times New Roman"/>
    </w:rPr>
  </w:style>
  <w:style w:type="paragraph" w:styleId="aff4">
    <w:name w:val="endnote text"/>
    <w:basedOn w:val="a"/>
    <w:link w:val="aff5"/>
    <w:qFormat/>
    <w:pPr>
      <w:snapToGrid w:val="0"/>
      <w:jc w:val="left"/>
    </w:pPr>
    <w:rPr>
      <w:rFonts w:asciiTheme="minorHAnsi" w:eastAsiaTheme="minorEastAsia" w:hAnsiTheme="minorHAnsi" w:cstheme="minorBidi"/>
      <w:sz w:val="21"/>
    </w:rPr>
  </w:style>
  <w:style w:type="paragraph" w:styleId="54">
    <w:name w:val="List Continue 5"/>
    <w:basedOn w:val="a"/>
    <w:qFormat/>
    <w:pPr>
      <w:spacing w:after="120"/>
      <w:ind w:leftChars="1000" w:left="2100"/>
    </w:pPr>
    <w:rPr>
      <w:rFonts w:ascii="Times New Roman" w:hAnsi="Times New Roman"/>
      <w:sz w:val="21"/>
    </w:rPr>
  </w:style>
  <w:style w:type="paragraph" w:styleId="aff6">
    <w:name w:val="Balloon Text"/>
    <w:basedOn w:val="a"/>
    <w:link w:val="aff7"/>
    <w:qFormat/>
    <w:rPr>
      <w:rFonts w:asciiTheme="minorHAnsi" w:eastAsiaTheme="minorEastAsia" w:hAnsiTheme="minorHAnsi" w:cstheme="minorBidi"/>
      <w:sz w:val="18"/>
      <w:szCs w:val="18"/>
    </w:rPr>
  </w:style>
  <w:style w:type="paragraph" w:styleId="aff8">
    <w:name w:val="footer"/>
    <w:basedOn w:val="a"/>
    <w:link w:val="aff9"/>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fa">
    <w:name w:val="envelope return"/>
    <w:basedOn w:val="a"/>
    <w:qFormat/>
    <w:pPr>
      <w:snapToGrid w:val="0"/>
    </w:pPr>
    <w:rPr>
      <w:rFonts w:ascii="Arial" w:hAnsi="Arial" w:cs="Arial"/>
      <w:sz w:val="21"/>
    </w:rPr>
  </w:style>
  <w:style w:type="paragraph" w:styleId="affb">
    <w:name w:val="header"/>
    <w:basedOn w:val="a"/>
    <w:link w:val="affc"/>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fd">
    <w:name w:val="Signature"/>
    <w:basedOn w:val="a"/>
    <w:link w:val="affe"/>
    <w:qFormat/>
    <w:pPr>
      <w:ind w:leftChars="2100" w:left="100"/>
    </w:pPr>
    <w:rPr>
      <w:rFonts w:asciiTheme="minorHAnsi" w:eastAsiaTheme="minorEastAsia" w:hAnsiTheme="minorHAnsi" w:cstheme="minorBidi"/>
      <w:sz w:val="21"/>
    </w:rPr>
  </w:style>
  <w:style w:type="paragraph" w:styleId="11">
    <w:name w:val="toc 1"/>
    <w:basedOn w:val="a"/>
    <w:next w:val="a"/>
    <w:qFormat/>
    <w:pPr>
      <w:adjustRightInd w:val="0"/>
      <w:jc w:val="left"/>
      <w:textAlignment w:val="baseline"/>
    </w:pPr>
    <w:rPr>
      <w:rFonts w:ascii="Times New Roman" w:eastAsia="楷体_GB2312" w:hAnsi="Times New Roman"/>
      <w:szCs w:val="20"/>
    </w:rPr>
  </w:style>
  <w:style w:type="paragraph" w:styleId="44">
    <w:name w:val="List Continue 4"/>
    <w:basedOn w:val="a"/>
    <w:qFormat/>
    <w:pPr>
      <w:spacing w:after="120"/>
      <w:ind w:leftChars="800" w:left="1680"/>
    </w:pPr>
    <w:rPr>
      <w:rFonts w:ascii="Times New Roman" w:hAnsi="Times New Roman"/>
      <w:sz w:val="21"/>
    </w:rPr>
  </w:style>
  <w:style w:type="paragraph" w:styleId="45">
    <w:name w:val="toc 4"/>
    <w:basedOn w:val="a"/>
    <w:next w:val="a"/>
    <w:qFormat/>
    <w:pPr>
      <w:ind w:left="630"/>
      <w:jc w:val="left"/>
    </w:pPr>
    <w:rPr>
      <w:rFonts w:ascii="Times New Roman" w:hAnsi="Times New Roman"/>
      <w:sz w:val="18"/>
      <w:szCs w:val="18"/>
    </w:rPr>
  </w:style>
  <w:style w:type="paragraph" w:styleId="afff">
    <w:name w:val="index heading"/>
    <w:basedOn w:val="a"/>
    <w:next w:val="12"/>
    <w:qFormat/>
    <w:rPr>
      <w:rFonts w:ascii="Arial" w:hAnsi="Arial" w:cs="Arial"/>
      <w:b/>
      <w:bCs/>
      <w:sz w:val="21"/>
    </w:rPr>
  </w:style>
  <w:style w:type="paragraph" w:styleId="12">
    <w:name w:val="index 1"/>
    <w:basedOn w:val="a"/>
    <w:next w:val="a"/>
    <w:unhideWhenUsed/>
    <w:qFormat/>
  </w:style>
  <w:style w:type="paragraph" w:styleId="afff0">
    <w:name w:val="Subtitle"/>
    <w:basedOn w:val="a"/>
    <w:link w:val="afff1"/>
    <w:qFormat/>
    <w:pPr>
      <w:spacing w:before="240" w:after="60" w:line="312" w:lineRule="auto"/>
      <w:jc w:val="center"/>
      <w:outlineLvl w:val="1"/>
    </w:pPr>
    <w:rPr>
      <w:rFonts w:ascii="Arial" w:eastAsiaTheme="minorEastAsia" w:hAnsi="Arial" w:cs="Arial"/>
      <w:b/>
      <w:bCs/>
      <w:kern w:val="28"/>
      <w:sz w:val="32"/>
      <w:szCs w:val="32"/>
    </w:rPr>
  </w:style>
  <w:style w:type="paragraph" w:styleId="55">
    <w:name w:val="List Number 5"/>
    <w:basedOn w:val="a"/>
    <w:qFormat/>
    <w:pPr>
      <w:tabs>
        <w:tab w:val="left" w:pos="1145"/>
        <w:tab w:val="left" w:pos="2040"/>
      </w:tabs>
      <w:ind w:left="1145" w:hanging="425"/>
    </w:pPr>
    <w:rPr>
      <w:rFonts w:ascii="Times New Roman" w:hAnsi="Times New Roman"/>
      <w:sz w:val="21"/>
    </w:rPr>
  </w:style>
  <w:style w:type="paragraph" w:styleId="afff2">
    <w:name w:val="List"/>
    <w:basedOn w:val="a"/>
    <w:qFormat/>
    <w:pPr>
      <w:spacing w:line="360" w:lineRule="auto"/>
      <w:ind w:left="200" w:hangingChars="200" w:hanging="200"/>
    </w:pPr>
    <w:rPr>
      <w:rFonts w:ascii="Times New Roman" w:hAnsi="Times New Roman"/>
    </w:rPr>
  </w:style>
  <w:style w:type="paragraph" w:styleId="afff3">
    <w:name w:val="footnote text"/>
    <w:basedOn w:val="a"/>
    <w:link w:val="afff4"/>
    <w:qFormat/>
    <w:pPr>
      <w:snapToGrid w:val="0"/>
      <w:jc w:val="left"/>
    </w:pPr>
    <w:rPr>
      <w:rFonts w:asciiTheme="minorHAnsi" w:eastAsiaTheme="minorEastAsia" w:hAnsiTheme="minorHAnsi" w:cstheme="minorBidi"/>
      <w:sz w:val="18"/>
      <w:szCs w:val="18"/>
    </w:rPr>
  </w:style>
  <w:style w:type="paragraph" w:styleId="62">
    <w:name w:val="toc 6"/>
    <w:basedOn w:val="a"/>
    <w:next w:val="a"/>
    <w:qFormat/>
    <w:pPr>
      <w:ind w:left="1050"/>
      <w:jc w:val="left"/>
    </w:pPr>
    <w:rPr>
      <w:rFonts w:ascii="Times New Roman" w:hAnsi="Times New Roman"/>
      <w:sz w:val="18"/>
      <w:szCs w:val="18"/>
    </w:rPr>
  </w:style>
  <w:style w:type="paragraph" w:styleId="56">
    <w:name w:val="List 5"/>
    <w:basedOn w:val="a"/>
    <w:qFormat/>
    <w:pPr>
      <w:ind w:leftChars="800" w:left="100" w:hangingChars="200" w:hanging="200"/>
    </w:pPr>
    <w:rPr>
      <w:rFonts w:ascii="Times New Roman" w:hAnsi="Times New Roman"/>
      <w:sz w:val="21"/>
    </w:rPr>
  </w:style>
  <w:style w:type="paragraph" w:styleId="38">
    <w:name w:val="Body Text Indent 3"/>
    <w:basedOn w:val="a"/>
    <w:link w:val="39"/>
    <w:qFormat/>
    <w:pPr>
      <w:spacing w:line="400" w:lineRule="exact"/>
      <w:ind w:firstLineChars="200" w:firstLine="480"/>
    </w:pPr>
    <w:rPr>
      <w:rFonts w:asciiTheme="minorHAnsi" w:eastAsiaTheme="minorEastAsia" w:hAnsiTheme="minorHAnsi" w:cstheme="minorBidi"/>
    </w:rPr>
  </w:style>
  <w:style w:type="paragraph" w:styleId="72">
    <w:name w:val="index 7"/>
    <w:basedOn w:val="a"/>
    <w:next w:val="a"/>
    <w:qFormat/>
    <w:pPr>
      <w:ind w:leftChars="1200" w:left="1200"/>
    </w:pPr>
    <w:rPr>
      <w:rFonts w:ascii="Times New Roman" w:hAnsi="Times New Roman"/>
      <w:sz w:val="21"/>
    </w:rPr>
  </w:style>
  <w:style w:type="paragraph" w:styleId="91">
    <w:name w:val="index 9"/>
    <w:basedOn w:val="a"/>
    <w:next w:val="a"/>
    <w:qFormat/>
    <w:pPr>
      <w:ind w:leftChars="1600" w:left="1600"/>
    </w:pPr>
    <w:rPr>
      <w:rFonts w:ascii="Times New Roman" w:hAnsi="Times New Roman"/>
      <w:sz w:val="21"/>
    </w:rPr>
  </w:style>
  <w:style w:type="paragraph" w:styleId="afff5">
    <w:name w:val="table of figures"/>
    <w:basedOn w:val="a"/>
    <w:next w:val="a"/>
    <w:qFormat/>
    <w:pPr>
      <w:ind w:leftChars="200" w:left="200" w:hangingChars="200" w:hanging="200"/>
    </w:pPr>
    <w:rPr>
      <w:rFonts w:ascii="Times New Roman" w:hAnsi="Times New Roman"/>
      <w:sz w:val="21"/>
    </w:rPr>
  </w:style>
  <w:style w:type="paragraph" w:styleId="26">
    <w:name w:val="toc 2"/>
    <w:basedOn w:val="a"/>
    <w:next w:val="a"/>
    <w:qFormat/>
    <w:pPr>
      <w:ind w:left="210"/>
      <w:jc w:val="left"/>
    </w:pPr>
    <w:rPr>
      <w:rFonts w:ascii="Times New Roman" w:hAnsi="Times New Roman"/>
      <w:smallCaps/>
      <w:sz w:val="20"/>
      <w:szCs w:val="20"/>
    </w:rPr>
  </w:style>
  <w:style w:type="paragraph" w:styleId="92">
    <w:name w:val="toc 9"/>
    <w:basedOn w:val="a"/>
    <w:next w:val="a"/>
    <w:qFormat/>
    <w:pPr>
      <w:ind w:left="1680"/>
      <w:jc w:val="left"/>
    </w:pPr>
    <w:rPr>
      <w:rFonts w:ascii="Times New Roman" w:hAnsi="Times New Roman"/>
      <w:sz w:val="18"/>
      <w:szCs w:val="18"/>
    </w:rPr>
  </w:style>
  <w:style w:type="paragraph" w:styleId="27">
    <w:name w:val="Body Text 2"/>
    <w:basedOn w:val="a"/>
    <w:link w:val="28"/>
    <w:qFormat/>
    <w:pPr>
      <w:spacing w:after="120" w:line="480" w:lineRule="auto"/>
    </w:pPr>
  </w:style>
  <w:style w:type="paragraph" w:styleId="46">
    <w:name w:val="List 4"/>
    <w:basedOn w:val="a"/>
    <w:qFormat/>
    <w:pPr>
      <w:ind w:leftChars="600" w:left="100" w:hangingChars="200" w:hanging="200"/>
    </w:pPr>
    <w:rPr>
      <w:rFonts w:ascii="Times New Roman" w:hAnsi="Times New Roman"/>
      <w:sz w:val="21"/>
    </w:rPr>
  </w:style>
  <w:style w:type="paragraph" w:styleId="29">
    <w:name w:val="List Continue 2"/>
    <w:basedOn w:val="a"/>
    <w:qFormat/>
    <w:pPr>
      <w:spacing w:after="120" w:line="360" w:lineRule="auto"/>
      <w:ind w:leftChars="400" w:left="840"/>
    </w:pPr>
    <w:rPr>
      <w:rFonts w:ascii="Times New Roman" w:hAnsi="Times New Roman"/>
    </w:rPr>
  </w:style>
  <w:style w:type="paragraph" w:styleId="afff6">
    <w:name w:val="Message Header"/>
    <w:basedOn w:val="a"/>
    <w:link w:val="afff7"/>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shd w:val="pct20" w:color="auto" w:fill="auto"/>
    </w:rPr>
  </w:style>
  <w:style w:type="paragraph" w:styleId="HTML1">
    <w:name w:val="HTML Preformatted"/>
    <w:basedOn w:val="a"/>
    <w:link w:val="HTML2"/>
    <w:qFormat/>
    <w:rPr>
      <w:rFonts w:ascii="Courier New" w:eastAsiaTheme="minorEastAsia" w:hAnsi="Courier New" w:cs="Courier New"/>
      <w:sz w:val="21"/>
      <w:szCs w:val="22"/>
    </w:rPr>
  </w:style>
  <w:style w:type="paragraph" w:styleId="afff8">
    <w:name w:val="Normal (Web)"/>
    <w:basedOn w:val="a"/>
    <w:uiPriority w:val="99"/>
    <w:qFormat/>
    <w:pPr>
      <w:widowControl/>
      <w:spacing w:before="60" w:after="60" w:line="312" w:lineRule="auto"/>
      <w:ind w:left="15" w:right="15"/>
      <w:jc w:val="left"/>
    </w:pPr>
    <w:rPr>
      <w:rFonts w:ascii="Arial Unicode MS" w:eastAsia="Arial Unicode MS" w:hAnsi="Arial Unicode MS"/>
      <w:kern w:val="0"/>
    </w:rPr>
  </w:style>
  <w:style w:type="paragraph" w:styleId="3a">
    <w:name w:val="List Continue 3"/>
    <w:basedOn w:val="a"/>
    <w:qFormat/>
    <w:pPr>
      <w:spacing w:after="120"/>
      <w:ind w:leftChars="600" w:left="1260"/>
    </w:pPr>
    <w:rPr>
      <w:rFonts w:ascii="Times New Roman" w:hAnsi="Times New Roman"/>
      <w:sz w:val="21"/>
    </w:rPr>
  </w:style>
  <w:style w:type="paragraph" w:styleId="2a">
    <w:name w:val="index 2"/>
    <w:basedOn w:val="a"/>
    <w:next w:val="a"/>
    <w:qFormat/>
    <w:pPr>
      <w:ind w:leftChars="200" w:left="200"/>
    </w:pPr>
    <w:rPr>
      <w:rFonts w:ascii="Times New Roman" w:hAnsi="Times New Roman"/>
      <w:sz w:val="21"/>
    </w:rPr>
  </w:style>
  <w:style w:type="paragraph" w:styleId="afff9">
    <w:name w:val="Title"/>
    <w:basedOn w:val="a"/>
    <w:link w:val="afffa"/>
    <w:qFormat/>
    <w:pPr>
      <w:spacing w:before="240" w:after="60" w:line="360" w:lineRule="auto"/>
      <w:jc w:val="left"/>
      <w:outlineLvl w:val="0"/>
    </w:pPr>
    <w:rPr>
      <w:rFonts w:ascii="Arial" w:hAnsi="Arial" w:cs="Arial"/>
      <w:b/>
      <w:bCs/>
      <w:sz w:val="28"/>
      <w:szCs w:val="32"/>
    </w:rPr>
  </w:style>
  <w:style w:type="paragraph" w:styleId="afffb">
    <w:name w:val="annotation subject"/>
    <w:basedOn w:val="af4"/>
    <w:next w:val="af4"/>
    <w:link w:val="afffc"/>
    <w:qFormat/>
    <w:rPr>
      <w:b/>
      <w:bCs/>
    </w:rPr>
  </w:style>
  <w:style w:type="paragraph" w:styleId="afffd">
    <w:name w:val="Body Text First Indent"/>
    <w:basedOn w:val="afa"/>
    <w:link w:val="afffe"/>
    <w:qFormat/>
    <w:pPr>
      <w:spacing w:after="120"/>
      <w:ind w:firstLineChars="100" w:firstLine="420"/>
    </w:pPr>
    <w:rPr>
      <w:sz w:val="21"/>
    </w:rPr>
  </w:style>
  <w:style w:type="paragraph" w:styleId="2b">
    <w:name w:val="Body Text First Indent 2"/>
    <w:basedOn w:val="afc"/>
    <w:link w:val="2c"/>
    <w:qFormat/>
    <w:pPr>
      <w:ind w:firstLineChars="200" w:firstLine="420"/>
    </w:pPr>
    <w:rPr>
      <w:rFonts w:eastAsiaTheme="minorEastAsia" w:cstheme="minorBidi"/>
      <w:sz w:val="21"/>
    </w:rPr>
  </w:style>
  <w:style w:type="table" w:styleId="affff">
    <w:name w:val="Table Grid"/>
    <w:basedOn w:val="a2"/>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qFormat/>
    <w:rPr>
      <w:b/>
      <w:bCs/>
    </w:rPr>
  </w:style>
  <w:style w:type="character" w:styleId="affff1">
    <w:name w:val="page number"/>
    <w:basedOn w:val="a1"/>
    <w:qFormat/>
  </w:style>
  <w:style w:type="character" w:styleId="affff2">
    <w:name w:val="FollowedHyperlink"/>
    <w:qFormat/>
    <w:rPr>
      <w:color w:val="800080"/>
      <w:u w:val="single"/>
    </w:rPr>
  </w:style>
  <w:style w:type="character" w:styleId="affff3">
    <w:name w:val="Emphasis"/>
    <w:qFormat/>
    <w:rPr>
      <w:color w:val="CC0000"/>
    </w:rPr>
  </w:style>
  <w:style w:type="character" w:styleId="HTML3">
    <w:name w:val="HTML Definition"/>
    <w:qFormat/>
    <w:rPr>
      <w:i/>
      <w:iCs/>
    </w:rPr>
  </w:style>
  <w:style w:type="character" w:styleId="affff4">
    <w:name w:val="Hyperlink"/>
    <w:qFormat/>
    <w:rPr>
      <w:color w:val="0000FF"/>
      <w:u w:val="single"/>
    </w:rPr>
  </w:style>
  <w:style w:type="character" w:styleId="affff5">
    <w:name w:val="annotation reference"/>
    <w:qFormat/>
    <w:rPr>
      <w:sz w:val="21"/>
      <w:szCs w:val="21"/>
    </w:rPr>
  </w:style>
  <w:style w:type="character" w:styleId="affff6">
    <w:name w:val="footnote reference"/>
    <w:qFormat/>
    <w:rPr>
      <w:vertAlign w:val="superscript"/>
    </w:rPr>
  </w:style>
  <w:style w:type="character" w:customStyle="1" w:styleId="10">
    <w:name w:val="标题 1 字符"/>
    <w:basedOn w:val="a1"/>
    <w:link w:val="1"/>
    <w:qFormat/>
    <w:rPr>
      <w:rFonts w:ascii="宋体" w:eastAsia="宋体" w:hAnsi="宋体" w:cs="Times New Roman"/>
      <w:b/>
      <w:kern w:val="44"/>
      <w:sz w:val="44"/>
      <w:szCs w:val="24"/>
    </w:rPr>
  </w:style>
  <w:style w:type="character" w:customStyle="1" w:styleId="20">
    <w:name w:val="标题 2 字符"/>
    <w:basedOn w:val="a1"/>
    <w:link w:val="2"/>
    <w:qFormat/>
    <w:rPr>
      <w:rFonts w:ascii="Arial" w:eastAsia="黑体" w:hAnsi="Arial" w:cs="Times New Roman"/>
      <w:b/>
      <w:sz w:val="32"/>
      <w:szCs w:val="24"/>
    </w:rPr>
  </w:style>
  <w:style w:type="character" w:customStyle="1" w:styleId="30">
    <w:name w:val="标题 3 字符"/>
    <w:basedOn w:val="a1"/>
    <w:link w:val="3"/>
    <w:qFormat/>
    <w:rPr>
      <w:rFonts w:ascii="宋体" w:eastAsia="宋体" w:hAnsi="宋体" w:cs="Times New Roman"/>
      <w:b/>
      <w:sz w:val="32"/>
      <w:szCs w:val="24"/>
    </w:rPr>
  </w:style>
  <w:style w:type="character" w:customStyle="1" w:styleId="40">
    <w:name w:val="标题 4 字符"/>
    <w:basedOn w:val="a1"/>
    <w:link w:val="4"/>
    <w:qFormat/>
    <w:rPr>
      <w:rFonts w:ascii="Arial" w:eastAsia="黑体" w:hAnsi="Arial" w:cs="Times New Roman"/>
      <w:b/>
      <w:sz w:val="28"/>
      <w:szCs w:val="24"/>
    </w:rPr>
  </w:style>
  <w:style w:type="character" w:customStyle="1" w:styleId="50">
    <w:name w:val="标题 5 字符"/>
    <w:basedOn w:val="a1"/>
    <w:link w:val="5"/>
    <w:qFormat/>
    <w:rPr>
      <w:rFonts w:ascii="宋体" w:eastAsia="宋体" w:hAnsi="宋体" w:cs="Times New Roman"/>
      <w:b/>
      <w:sz w:val="28"/>
      <w:szCs w:val="24"/>
    </w:rPr>
  </w:style>
  <w:style w:type="character" w:customStyle="1" w:styleId="60">
    <w:name w:val="标题 6 字符"/>
    <w:basedOn w:val="a1"/>
    <w:link w:val="6"/>
    <w:qFormat/>
    <w:rPr>
      <w:rFonts w:ascii="Arial" w:eastAsia="黑体" w:hAnsi="Arial" w:cs="Times New Roman"/>
      <w:b/>
      <w:sz w:val="24"/>
      <w:szCs w:val="24"/>
    </w:rPr>
  </w:style>
  <w:style w:type="character" w:customStyle="1" w:styleId="70">
    <w:name w:val="标题 7 字符"/>
    <w:basedOn w:val="a1"/>
    <w:link w:val="7"/>
    <w:qFormat/>
    <w:rPr>
      <w:rFonts w:ascii="宋体" w:eastAsia="宋体" w:hAnsi="宋体" w:cs="Times New Roman"/>
      <w:b/>
      <w:sz w:val="24"/>
      <w:szCs w:val="24"/>
    </w:rPr>
  </w:style>
  <w:style w:type="character" w:customStyle="1" w:styleId="80">
    <w:name w:val="标题 8 字符"/>
    <w:basedOn w:val="a1"/>
    <w:link w:val="8"/>
    <w:qFormat/>
    <w:rPr>
      <w:rFonts w:ascii="Arial" w:eastAsia="黑体" w:hAnsi="Arial" w:cs="Times New Roman"/>
      <w:sz w:val="24"/>
      <w:szCs w:val="20"/>
    </w:rPr>
  </w:style>
  <w:style w:type="character" w:customStyle="1" w:styleId="90">
    <w:name w:val="标题 9 字符"/>
    <w:basedOn w:val="a1"/>
    <w:link w:val="9"/>
    <w:qFormat/>
    <w:rPr>
      <w:rFonts w:ascii="Arial" w:eastAsia="黑体" w:hAnsi="Arial" w:cs="Times New Roman"/>
      <w:szCs w:val="20"/>
    </w:rPr>
  </w:style>
  <w:style w:type="character" w:customStyle="1" w:styleId="Char">
    <w:name w:val="称呼 Char"/>
    <w:qFormat/>
    <w:rPr>
      <w:szCs w:val="24"/>
    </w:rPr>
  </w:style>
  <w:style w:type="character" w:customStyle="1" w:styleId="Char0">
    <w:name w:val="宏文本 Char"/>
    <w:qFormat/>
    <w:rPr>
      <w:rFonts w:ascii="Courier New" w:hAnsi="Courier New" w:cs="Courier New"/>
      <w:sz w:val="24"/>
      <w:szCs w:val="24"/>
    </w:rPr>
  </w:style>
  <w:style w:type="character" w:customStyle="1" w:styleId="ourfont1">
    <w:name w:val="ourfont1"/>
    <w:qFormat/>
    <w:rPr>
      <w:rFonts w:ascii="宋体" w:eastAsia="宋体" w:hAnsi="宋体" w:hint="eastAsia"/>
      <w:sz w:val="18"/>
      <w:szCs w:val="18"/>
    </w:rPr>
  </w:style>
  <w:style w:type="character" w:customStyle="1" w:styleId="WW-CharChar">
    <w:name w:val="WW-正文（首行缩进两字） Char Char"/>
    <w:link w:val="WW-"/>
    <w:qFormat/>
    <w:rPr>
      <w:kern w:val="1"/>
    </w:rPr>
  </w:style>
  <w:style w:type="paragraph" w:customStyle="1" w:styleId="WW-">
    <w:name w:val="WW-正文（首行缩进两字）"/>
    <w:basedOn w:val="a"/>
    <w:link w:val="WW-CharChar"/>
    <w:qFormat/>
    <w:pPr>
      <w:suppressAutoHyphens/>
      <w:spacing w:before="60" w:after="60" w:line="360" w:lineRule="exact"/>
      <w:ind w:firstLine="420"/>
    </w:pPr>
    <w:rPr>
      <w:rFonts w:asciiTheme="minorHAnsi" w:eastAsiaTheme="minorEastAsia" w:hAnsiTheme="minorHAnsi" w:cstheme="minorBidi"/>
      <w:kern w:val="1"/>
      <w:sz w:val="21"/>
      <w:szCs w:val="22"/>
    </w:rPr>
  </w:style>
  <w:style w:type="character" w:customStyle="1" w:styleId="13">
    <w:name w:val="文本1"/>
    <w:qFormat/>
    <w:rPr>
      <w:rFonts w:ascii="宋体" w:eastAsia="宋体" w:hAnsi="宋体" w:hint="eastAsia"/>
      <w:color w:val="990000"/>
      <w:sz w:val="20"/>
      <w:szCs w:val="20"/>
      <w:u w:val="none"/>
    </w:rPr>
  </w:style>
  <w:style w:type="character" w:customStyle="1" w:styleId="CharChar">
    <w:name w:val="封面小标题 Char Char"/>
    <w:link w:val="affff7"/>
    <w:qFormat/>
    <w:rPr>
      <w:rFonts w:ascii="黑体" w:eastAsia="黑体" w:hAnsi="黑体" w:cs="宋体"/>
      <w:b/>
      <w:bCs/>
      <w:sz w:val="36"/>
    </w:rPr>
  </w:style>
  <w:style w:type="paragraph" w:customStyle="1" w:styleId="affff7">
    <w:name w:val="封面小标题"/>
    <w:basedOn w:val="a"/>
    <w:link w:val="CharChar"/>
    <w:qFormat/>
    <w:pPr>
      <w:jc w:val="center"/>
    </w:pPr>
    <w:rPr>
      <w:rFonts w:ascii="黑体" w:eastAsia="黑体" w:hAnsi="黑体" w:cs="宋体"/>
      <w:b/>
      <w:bCs/>
      <w:sz w:val="36"/>
      <w:szCs w:val="22"/>
    </w:rPr>
  </w:style>
  <w:style w:type="character" w:customStyle="1" w:styleId="4H4heading4RefHeading1rh1Headingsqlsect12342CharChar">
    <w:name w:val="样式 标题 4H4heading 4Ref Heading 1rh1Heading sqlsect 1.2.3.4...2 Char Char"/>
    <w:link w:val="4H4heading4RefHeading1rh1Headingsqlsect12342"/>
    <w:qFormat/>
    <w:rPr>
      <w:rFonts w:ascii="Arial" w:eastAsia="黑体" w:hAnsi="Arial"/>
      <w:b/>
      <w:bCs/>
      <w:sz w:val="28"/>
      <w:szCs w:val="28"/>
    </w:rPr>
  </w:style>
  <w:style w:type="paragraph" w:customStyle="1" w:styleId="4H4heading4RefHeading1rh1Headingsqlsect12342">
    <w:name w:val="样式 标题 4H4heading 4Ref Heading 1rh1Heading sqlsect 1.2.3.4...2"/>
    <w:basedOn w:val="4"/>
    <w:link w:val="4H4heading4RefHeading1rh1Headingsqlsect12342CharChar"/>
    <w:qFormat/>
    <w:pPr>
      <w:tabs>
        <w:tab w:val="clear" w:pos="1284"/>
        <w:tab w:val="left" w:pos="720"/>
      </w:tabs>
      <w:spacing w:before="156" w:after="156" w:line="360" w:lineRule="auto"/>
      <w:jc w:val="left"/>
    </w:pPr>
    <w:rPr>
      <w:rFonts w:cstheme="minorBidi"/>
      <w:bCs/>
      <w:szCs w:val="28"/>
    </w:rPr>
  </w:style>
  <w:style w:type="character" w:customStyle="1" w:styleId="Char1">
    <w:name w:val="批注文字 Char"/>
    <w:qFormat/>
    <w:rPr>
      <w:szCs w:val="24"/>
    </w:rPr>
  </w:style>
  <w:style w:type="character" w:customStyle="1" w:styleId="lh151">
    <w:name w:val="lh151"/>
    <w:qFormat/>
    <w:rPr>
      <w:color w:val="666666"/>
    </w:rPr>
  </w:style>
  <w:style w:type="character" w:customStyle="1" w:styleId="top11">
    <w:name w:val="top11"/>
    <w:basedOn w:val="a1"/>
    <w:qFormat/>
  </w:style>
  <w:style w:type="character" w:customStyle="1" w:styleId="Arial">
    <w:name w:val="样式 Arial 下划线"/>
    <w:qFormat/>
    <w:rPr>
      <w:rFonts w:ascii="Arial" w:hAnsi="Arial"/>
      <w:b/>
      <w:u w:val="single"/>
    </w:rPr>
  </w:style>
  <w:style w:type="character" w:customStyle="1" w:styleId="para1">
    <w:name w:val="para1"/>
    <w:qFormat/>
    <w:rPr>
      <w:rFonts w:ascii="Arial" w:hAnsi="Arial" w:cs="Arial" w:hint="default"/>
      <w:sz w:val="18"/>
      <w:szCs w:val="18"/>
    </w:rPr>
  </w:style>
  <w:style w:type="character" w:customStyle="1" w:styleId="widthline1">
    <w:name w:val="widthline1"/>
    <w:basedOn w:val="a1"/>
    <w:qFormat/>
  </w:style>
  <w:style w:type="character" w:customStyle="1" w:styleId="hei16b">
    <w:name w:val="hei16b"/>
    <w:basedOn w:val="a1"/>
    <w:qFormat/>
  </w:style>
  <w:style w:type="character" w:customStyle="1" w:styleId="3h33rdlevel3H3l3CTsect123111Level3TopicHeCharChar">
    <w:name w:val="样式 标题 3h33rd level3H3l3CTsect1.2.31.1.1Level 3 Topic He... Char Char"/>
    <w:link w:val="3h33rdlevel3H3l3CTsect123111Level3TopicHe"/>
    <w:qFormat/>
    <w:rPr>
      <w:rFonts w:ascii="宋体" w:eastAsia="宋体" w:hAnsi="宋体" w:cs="宋体"/>
      <w:bCs/>
      <w:sz w:val="28"/>
      <w:szCs w:val="32"/>
    </w:rPr>
  </w:style>
  <w:style w:type="paragraph" w:customStyle="1" w:styleId="3h33rdlevel3H3l3CTsect123111Level3TopicHe">
    <w:name w:val="样式 标题 3h33rd level3H3l3CTsect1.2.31.1.1Level 3 Topic He..."/>
    <w:basedOn w:val="3"/>
    <w:link w:val="3h33rdlevel3H3l3CTsect123111Level3TopicHeCharChar"/>
    <w:qFormat/>
    <w:pPr>
      <w:tabs>
        <w:tab w:val="clear" w:pos="1140"/>
        <w:tab w:val="left" w:pos="0"/>
      </w:tabs>
      <w:spacing w:line="400" w:lineRule="exact"/>
      <w:ind w:left="284"/>
    </w:pPr>
    <w:rPr>
      <w:rFonts w:cs="宋体"/>
      <w:b w:val="0"/>
      <w:bCs/>
      <w:sz w:val="28"/>
      <w:szCs w:val="32"/>
    </w:rPr>
  </w:style>
  <w:style w:type="character" w:customStyle="1" w:styleId="Char2">
    <w:name w:val="正文文本缩进 Char"/>
    <w:qFormat/>
    <w:rPr>
      <w:rFonts w:ascii="宋体" w:hAnsi="宋体"/>
      <w:kern w:val="2"/>
      <w:sz w:val="24"/>
      <w:szCs w:val="21"/>
    </w:rPr>
  </w:style>
  <w:style w:type="character" w:customStyle="1" w:styleId="Char3">
    <w:name w:val="脚注文本 Char"/>
    <w:qFormat/>
    <w:rPr>
      <w:sz w:val="18"/>
      <w:szCs w:val="18"/>
    </w:rPr>
  </w:style>
  <w:style w:type="character" w:customStyle="1" w:styleId="CharChar0">
    <w:name w:val="标准文本 Char Char"/>
    <w:link w:val="affff8"/>
    <w:qFormat/>
    <w:rPr>
      <w:rFonts w:cs="宋体"/>
      <w:sz w:val="24"/>
    </w:rPr>
  </w:style>
  <w:style w:type="paragraph" w:customStyle="1" w:styleId="affff8">
    <w:name w:val="标准文本"/>
    <w:basedOn w:val="a"/>
    <w:link w:val="CharChar0"/>
    <w:qFormat/>
    <w:pPr>
      <w:spacing w:line="360" w:lineRule="auto"/>
      <w:ind w:firstLineChars="200" w:firstLine="480"/>
    </w:pPr>
    <w:rPr>
      <w:rFonts w:asciiTheme="minorHAnsi" w:eastAsiaTheme="minorEastAsia" w:hAnsiTheme="minorHAnsi" w:cs="宋体"/>
      <w:szCs w:val="22"/>
    </w:rPr>
  </w:style>
  <w:style w:type="character" w:customStyle="1" w:styleId="ESCharChar">
    <w:name w:val="ES_题注 Char Char"/>
    <w:link w:val="ES"/>
    <w:qFormat/>
    <w:rPr>
      <w:rFonts w:ascii="Arial" w:eastAsia="黑体" w:hAnsi="Arial"/>
      <w:b/>
      <w:bCs/>
      <w:szCs w:val="32"/>
    </w:rPr>
  </w:style>
  <w:style w:type="paragraph" w:customStyle="1" w:styleId="ES">
    <w:name w:val="ES_题注"/>
    <w:next w:val="ES0"/>
    <w:link w:val="ESCharChar"/>
    <w:qFormat/>
    <w:pPr>
      <w:jc w:val="center"/>
    </w:pPr>
    <w:rPr>
      <w:rFonts w:ascii="Arial" w:eastAsia="黑体" w:hAnsi="Arial" w:cstheme="minorBidi"/>
      <w:b/>
      <w:bCs/>
      <w:kern w:val="2"/>
      <w:sz w:val="21"/>
      <w:szCs w:val="32"/>
    </w:rPr>
  </w:style>
  <w:style w:type="paragraph" w:customStyle="1" w:styleId="ES0">
    <w:name w:val="ES_换行"/>
    <w:link w:val="ESCharChar0"/>
    <w:qFormat/>
    <w:rPr>
      <w:rFonts w:asciiTheme="minorHAnsi" w:eastAsiaTheme="minorEastAsia" w:hAnsiTheme="minorHAnsi" w:cstheme="minorBidi"/>
      <w:bCs/>
      <w:kern w:val="44"/>
      <w:sz w:val="21"/>
      <w:szCs w:val="44"/>
    </w:rPr>
  </w:style>
  <w:style w:type="character" w:customStyle="1" w:styleId="unnamed21">
    <w:name w:val="unnamed21"/>
    <w:qFormat/>
    <w:rPr>
      <w:rFonts w:ascii="Arial" w:hAnsi="Arial" w:cs="Arial" w:hint="default"/>
      <w:color w:val="000033"/>
      <w:sz w:val="18"/>
      <w:szCs w:val="18"/>
    </w:rPr>
  </w:style>
  <w:style w:type="character" w:customStyle="1" w:styleId="3Char">
    <w:name w:val="正文文本缩进 3 Char"/>
    <w:qFormat/>
    <w:rPr>
      <w:sz w:val="24"/>
      <w:szCs w:val="24"/>
    </w:rPr>
  </w:style>
  <w:style w:type="character" w:customStyle="1" w:styleId="CharChar1">
    <w:name w:val="封面大标题 Char Char"/>
    <w:link w:val="affff9"/>
    <w:qFormat/>
    <w:rPr>
      <w:rFonts w:ascii="黑体" w:eastAsia="黑体" w:cs="宋体"/>
      <w:b/>
      <w:bCs/>
      <w:sz w:val="52"/>
    </w:rPr>
  </w:style>
  <w:style w:type="paragraph" w:customStyle="1" w:styleId="affff9">
    <w:name w:val="封面大标题"/>
    <w:basedOn w:val="a"/>
    <w:link w:val="CharChar1"/>
    <w:qFormat/>
    <w:pPr>
      <w:jc w:val="center"/>
    </w:pPr>
    <w:rPr>
      <w:rFonts w:ascii="黑体" w:eastAsia="黑体" w:hAnsiTheme="minorHAnsi" w:cs="宋体"/>
      <w:b/>
      <w:bCs/>
      <w:sz w:val="52"/>
      <w:szCs w:val="22"/>
    </w:rPr>
  </w:style>
  <w:style w:type="character" w:customStyle="1" w:styleId="ae">
    <w:name w:val="题注 字符"/>
    <w:link w:val="ad"/>
    <w:qFormat/>
    <w:rPr>
      <w:rFonts w:ascii="Arial" w:eastAsia="黑体" w:hAnsi="Arial" w:cs="Arial"/>
    </w:rPr>
  </w:style>
  <w:style w:type="character" w:customStyle="1" w:styleId="Char4">
    <w:name w:val="批注框文本 Char"/>
    <w:qFormat/>
    <w:rPr>
      <w:sz w:val="18"/>
      <w:szCs w:val="18"/>
    </w:rPr>
  </w:style>
  <w:style w:type="character" w:customStyle="1" w:styleId="Char5">
    <w:name w:val="签名 Char"/>
    <w:qFormat/>
    <w:rPr>
      <w:szCs w:val="24"/>
    </w:rPr>
  </w:style>
  <w:style w:type="character" w:customStyle="1" w:styleId="Char10">
    <w:name w:val="正文缩进 Char1"/>
    <w:qFormat/>
    <w:rPr>
      <w:rFonts w:eastAsia="宋体"/>
      <w:kern w:val="2"/>
      <w:sz w:val="21"/>
      <w:szCs w:val="24"/>
      <w:lang w:val="en-US" w:eastAsia="zh-CN" w:bidi="ar-SA"/>
    </w:rPr>
  </w:style>
  <w:style w:type="character" w:customStyle="1" w:styleId="Char11">
    <w:name w:val="普通文字 Char1"/>
    <w:qFormat/>
    <w:rPr>
      <w:rFonts w:ascii="宋体" w:eastAsia="楷体_GB2312" w:hAnsi="Courier New"/>
      <w:kern w:val="2"/>
      <w:sz w:val="28"/>
      <w:lang w:val="en-US" w:eastAsia="zh-CN" w:bidi="ar-SA"/>
    </w:rPr>
  </w:style>
  <w:style w:type="character" w:customStyle="1" w:styleId="p141">
    <w:name w:val="p141"/>
    <w:qFormat/>
    <w:rPr>
      <w:color w:val="000000"/>
      <w:sz w:val="28"/>
      <w:szCs w:val="28"/>
      <w:u w:val="none"/>
    </w:rPr>
  </w:style>
  <w:style w:type="character" w:customStyle="1" w:styleId="ESCharChar1">
    <w:name w:val="ES_正文条目 Char Char"/>
    <w:link w:val="ES1"/>
    <w:qFormat/>
    <w:rPr>
      <w:rFonts w:ascii="宋体" w:hAnsi="宋体"/>
      <w:sz w:val="28"/>
      <w:szCs w:val="24"/>
    </w:rPr>
  </w:style>
  <w:style w:type="paragraph" w:customStyle="1" w:styleId="ES1">
    <w:name w:val="ES_正文条目"/>
    <w:basedOn w:val="a"/>
    <w:link w:val="ESCharChar1"/>
    <w:qFormat/>
    <w:pPr>
      <w:tabs>
        <w:tab w:val="left" w:pos="780"/>
      </w:tabs>
      <w:ind w:leftChars="200" w:left="780" w:hangingChars="200" w:hanging="360"/>
    </w:pPr>
    <w:rPr>
      <w:rFonts w:eastAsiaTheme="minorEastAsia" w:cstheme="minorBidi"/>
      <w:sz w:val="28"/>
    </w:rPr>
  </w:style>
  <w:style w:type="character" w:customStyle="1" w:styleId="skyzhi1">
    <w:name w:val="skyzhi1"/>
    <w:qFormat/>
    <w:rPr>
      <w:sz w:val="26"/>
      <w:szCs w:val="26"/>
    </w:rPr>
  </w:style>
  <w:style w:type="character" w:customStyle="1" w:styleId="CaptionChar">
    <w:name w:val="Caption Char"/>
    <w:qFormat/>
    <w:locked/>
    <w:rPr>
      <w:rFonts w:ascii="Arial" w:eastAsia="黑体" w:hAnsi="Arial"/>
    </w:rPr>
  </w:style>
  <w:style w:type="character" w:customStyle="1" w:styleId="a6">
    <w:name w:val="正文缩进 字符"/>
    <w:link w:val="a0"/>
    <w:qFormat/>
    <w:rPr>
      <w:rFonts w:eastAsia="楷体_GB2312"/>
      <w:sz w:val="24"/>
    </w:rPr>
  </w:style>
  <w:style w:type="character" w:customStyle="1" w:styleId="reg1">
    <w:name w:val="reg1"/>
    <w:qFormat/>
    <w:rPr>
      <w:sz w:val="17"/>
      <w:szCs w:val="17"/>
      <w:vertAlign w:val="superscript"/>
    </w:rPr>
  </w:style>
  <w:style w:type="character" w:customStyle="1" w:styleId="2CharChar">
    <w:name w:val="正文 首行缩进:  2 字符 Char Char"/>
    <w:qFormat/>
    <w:rPr>
      <w:rFonts w:eastAsia="楷体_GB2312" w:cs="宋体"/>
      <w:kern w:val="2"/>
      <w:sz w:val="28"/>
      <w:lang w:val="en-US" w:eastAsia="zh-CN" w:bidi="ar-SA"/>
    </w:rPr>
  </w:style>
  <w:style w:type="character" w:customStyle="1" w:styleId="CharCharChar">
    <w:name w:val="标准文本 Char Char Char"/>
    <w:qFormat/>
    <w:rPr>
      <w:rFonts w:eastAsia="宋体" w:cs="宋体"/>
      <w:kern w:val="2"/>
      <w:sz w:val="24"/>
      <w:lang w:val="en-US" w:eastAsia="zh-CN" w:bidi="ar-SA"/>
    </w:rPr>
  </w:style>
  <w:style w:type="character" w:customStyle="1" w:styleId="c141">
    <w:name w:val="c141"/>
    <w:qFormat/>
    <w:rPr>
      <w:rFonts w:ascii="ˎ̥" w:hAnsi="ˎ̥" w:hint="default"/>
      <w:color w:val="2E5C5C"/>
      <w:sz w:val="28"/>
      <w:szCs w:val="28"/>
    </w:rPr>
  </w:style>
  <w:style w:type="character" w:customStyle="1" w:styleId="CharChar2">
    <w:name w:val="加重文字 Char Char"/>
    <w:link w:val="affffa"/>
    <w:qFormat/>
    <w:rPr>
      <w:rFonts w:cs="宋体"/>
      <w:b/>
      <w:sz w:val="24"/>
      <w:szCs w:val="24"/>
      <w:u w:val="thick"/>
    </w:rPr>
  </w:style>
  <w:style w:type="paragraph" w:customStyle="1" w:styleId="affffa">
    <w:name w:val="加重文字"/>
    <w:basedOn w:val="affff8"/>
    <w:link w:val="CharChar2"/>
    <w:qFormat/>
    <w:pPr>
      <w:ind w:firstLineChars="0" w:firstLine="0"/>
    </w:pPr>
    <w:rPr>
      <w:b/>
      <w:szCs w:val="24"/>
      <w:u w:val="thick"/>
    </w:rPr>
  </w:style>
  <w:style w:type="character" w:customStyle="1" w:styleId="Footer-EvenCharChar">
    <w:name w:val="Footer-Even Char Char"/>
    <w:qFormat/>
    <w:rPr>
      <w:rFonts w:eastAsia="宋体"/>
      <w:kern w:val="2"/>
      <w:sz w:val="18"/>
      <w:szCs w:val="18"/>
      <w:lang w:val="en-US" w:eastAsia="zh-CN" w:bidi="ar-SA"/>
    </w:rPr>
  </w:style>
  <w:style w:type="character" w:customStyle="1" w:styleId="affffb">
    <w:name w:val="样式 宋体 四号"/>
    <w:qFormat/>
    <w:rPr>
      <w:rFonts w:ascii="宋体" w:eastAsia="宋体" w:hAnsi="宋体"/>
      <w:sz w:val="24"/>
    </w:rPr>
  </w:style>
  <w:style w:type="character" w:customStyle="1" w:styleId="2CharChar0">
    <w:name w:val="正文加重首行缩进2字 Char Char"/>
    <w:link w:val="2d"/>
    <w:qFormat/>
    <w:rPr>
      <w:rFonts w:ascii="宋体" w:hAnsi="宋体"/>
      <w:bCs/>
      <w:szCs w:val="21"/>
    </w:rPr>
  </w:style>
  <w:style w:type="paragraph" w:customStyle="1" w:styleId="2d">
    <w:name w:val="正文加重首行缩进2字"/>
    <w:basedOn w:val="2e"/>
    <w:link w:val="2CharChar0"/>
    <w:qFormat/>
    <w:pPr>
      <w:snapToGrid/>
      <w:spacing w:line="360" w:lineRule="auto"/>
      <w:ind w:leftChars="180" w:left="378" w:firstLineChars="171" w:firstLine="359"/>
    </w:pPr>
    <w:rPr>
      <w:rFonts w:ascii="宋体" w:eastAsiaTheme="minorEastAsia" w:hAnsi="宋体"/>
      <w:bCs/>
      <w:sz w:val="21"/>
      <w:szCs w:val="21"/>
    </w:rPr>
  </w:style>
  <w:style w:type="paragraph" w:customStyle="1" w:styleId="2e">
    <w:name w:val="正文首行缩进2字"/>
    <w:basedOn w:val="a"/>
    <w:link w:val="2CharChar1"/>
    <w:qFormat/>
    <w:pPr>
      <w:snapToGrid w:val="0"/>
      <w:spacing w:line="288" w:lineRule="auto"/>
      <w:ind w:firstLineChars="200" w:firstLine="480"/>
    </w:pPr>
    <w:rPr>
      <w:rFonts w:asciiTheme="minorHAnsi" w:eastAsia="楷体_GB2312" w:hAnsiTheme="minorHAnsi" w:cstheme="minorBidi"/>
    </w:rPr>
  </w:style>
  <w:style w:type="character" w:customStyle="1" w:styleId="FootnoteTextChar">
    <w:name w:val="Footnote Text Char"/>
    <w:qFormat/>
    <w:locked/>
    <w:rPr>
      <w:rFonts w:cs="Times New Roman"/>
      <w:kern w:val="2"/>
      <w:sz w:val="18"/>
      <w:szCs w:val="18"/>
    </w:rPr>
  </w:style>
  <w:style w:type="character" w:customStyle="1" w:styleId="reg">
    <w:name w:val="reg"/>
    <w:basedOn w:val="a1"/>
    <w:qFormat/>
  </w:style>
  <w:style w:type="character" w:customStyle="1" w:styleId="FCHBidCharChar">
    <w:name w:val="FCH Bid 正文 Char Char"/>
    <w:link w:val="FCHBid"/>
    <w:qFormat/>
    <w:rPr>
      <w:sz w:val="24"/>
      <w:szCs w:val="24"/>
    </w:rPr>
  </w:style>
  <w:style w:type="paragraph" w:customStyle="1" w:styleId="FCHBid">
    <w:name w:val="FCH Bid 正文"/>
    <w:basedOn w:val="a"/>
    <w:link w:val="FCHBidCharChar"/>
    <w:qFormat/>
    <w:pPr>
      <w:spacing w:line="360" w:lineRule="auto"/>
      <w:ind w:firstLineChars="200" w:firstLine="200"/>
    </w:pPr>
    <w:rPr>
      <w:rFonts w:asciiTheme="minorHAnsi" w:eastAsiaTheme="minorEastAsia" w:hAnsiTheme="minorHAnsi" w:cstheme="minorBidi"/>
    </w:rPr>
  </w:style>
  <w:style w:type="character" w:customStyle="1" w:styleId="small1">
    <w:name w:val="small1"/>
    <w:qFormat/>
    <w:rPr>
      <w:rFonts w:ascii="Verdana" w:hAnsi="Verdana" w:hint="default"/>
      <w:sz w:val="22"/>
      <w:szCs w:val="22"/>
    </w:rPr>
  </w:style>
  <w:style w:type="character" w:customStyle="1" w:styleId="Char6">
    <w:name w:val="副标题 Char"/>
    <w:qFormat/>
    <w:rPr>
      <w:rFonts w:ascii="Arial" w:hAnsi="Arial" w:cs="Arial"/>
      <w:b/>
      <w:bCs/>
      <w:kern w:val="28"/>
      <w:sz w:val="32"/>
      <w:szCs w:val="32"/>
    </w:rPr>
  </w:style>
  <w:style w:type="character" w:customStyle="1" w:styleId="ESCharChar2">
    <w:name w:val="ES_功能点 Char Char"/>
    <w:link w:val="ES2"/>
    <w:qFormat/>
    <w:rPr>
      <w:rFonts w:ascii="黑体" w:eastAsia="黑体"/>
      <w:sz w:val="28"/>
      <w:szCs w:val="28"/>
    </w:rPr>
  </w:style>
  <w:style w:type="paragraph" w:customStyle="1" w:styleId="ES2">
    <w:name w:val="ES_功能点"/>
    <w:next w:val="ES0"/>
    <w:link w:val="ESCharChar2"/>
    <w:qFormat/>
    <w:pPr>
      <w:tabs>
        <w:tab w:val="left" w:pos="720"/>
        <w:tab w:val="left" w:pos="1145"/>
      </w:tabs>
      <w:ind w:left="1145" w:hanging="425"/>
    </w:pPr>
    <w:rPr>
      <w:rFonts w:ascii="黑体" w:eastAsia="黑体" w:hAnsiTheme="minorHAnsi" w:cstheme="minorBidi"/>
      <w:kern w:val="2"/>
      <w:sz w:val="28"/>
      <w:szCs w:val="28"/>
    </w:rPr>
  </w:style>
  <w:style w:type="character" w:customStyle="1" w:styleId="ESCharChar0">
    <w:name w:val="ES_换行 Char Char"/>
    <w:link w:val="ES0"/>
    <w:qFormat/>
    <w:rPr>
      <w:bCs/>
      <w:kern w:val="44"/>
      <w:szCs w:val="44"/>
    </w:rPr>
  </w:style>
  <w:style w:type="character" w:customStyle="1" w:styleId="hiscIndentCharChar">
    <w:name w:val="hisc Indent 正文 Char Char"/>
    <w:link w:val="hiscIndent"/>
    <w:qFormat/>
    <w:rPr>
      <w:rFonts w:ascii="楷体_GB2312" w:eastAsia="楷体_GB2312" w:hAnsi="楷体_GB2312"/>
    </w:rPr>
  </w:style>
  <w:style w:type="paragraph" w:customStyle="1" w:styleId="hiscIndent">
    <w:name w:val="hisc Indent 正文"/>
    <w:basedOn w:val="a"/>
    <w:link w:val="hiscIndentCharChar"/>
    <w:qFormat/>
    <w:pPr>
      <w:ind w:firstLine="420"/>
    </w:pPr>
    <w:rPr>
      <w:rFonts w:ascii="楷体_GB2312" w:eastAsia="楷体_GB2312" w:hAnsi="楷体_GB2312" w:cstheme="minorBidi"/>
      <w:sz w:val="21"/>
      <w:szCs w:val="22"/>
    </w:rPr>
  </w:style>
  <w:style w:type="character" w:customStyle="1" w:styleId="CharChar3">
    <w:name w:val="图片居中 Char Char"/>
    <w:link w:val="affffc"/>
    <w:qFormat/>
    <w:rPr>
      <w:rFonts w:cs="宋体"/>
    </w:rPr>
  </w:style>
  <w:style w:type="paragraph" w:customStyle="1" w:styleId="affffc">
    <w:name w:val="图片居中"/>
    <w:basedOn w:val="a"/>
    <w:next w:val="affff8"/>
    <w:link w:val="CharChar3"/>
    <w:qFormat/>
    <w:pPr>
      <w:jc w:val="center"/>
    </w:pPr>
    <w:rPr>
      <w:rFonts w:asciiTheme="minorHAnsi" w:eastAsiaTheme="minorEastAsia" w:hAnsiTheme="minorHAnsi" w:cs="宋体"/>
      <w:sz w:val="21"/>
      <w:szCs w:val="22"/>
    </w:rPr>
  </w:style>
  <w:style w:type="character" w:customStyle="1" w:styleId="2CharChar1">
    <w:name w:val="正文首行缩进2字 Char Char"/>
    <w:link w:val="2e"/>
    <w:qFormat/>
    <w:rPr>
      <w:rFonts w:eastAsia="楷体_GB2312"/>
      <w:sz w:val="24"/>
      <w:szCs w:val="24"/>
    </w:rPr>
  </w:style>
  <w:style w:type="character" w:customStyle="1" w:styleId="CharChar10">
    <w:name w:val="Char Char1"/>
    <w:qFormat/>
    <w:rPr>
      <w:rFonts w:ascii="Arial" w:eastAsia="黑体" w:hAnsi="Arial"/>
      <w:b/>
      <w:bCs/>
      <w:kern w:val="2"/>
      <w:sz w:val="32"/>
      <w:szCs w:val="32"/>
      <w:lang w:val="en-US" w:eastAsia="zh-CN" w:bidi="ar-SA"/>
    </w:rPr>
  </w:style>
  <w:style w:type="character" w:customStyle="1" w:styleId="a14">
    <w:name w:val="a14"/>
    <w:basedOn w:val="a1"/>
    <w:qFormat/>
  </w:style>
  <w:style w:type="character" w:customStyle="1" w:styleId="Char7">
    <w:name w:val="信息标题 Char"/>
    <w:qFormat/>
    <w:rPr>
      <w:rFonts w:ascii="Arial" w:hAnsi="Arial" w:cs="Arial"/>
      <w:sz w:val="24"/>
      <w:szCs w:val="24"/>
      <w:shd w:val="pct20" w:color="auto" w:fill="auto"/>
    </w:rPr>
  </w:style>
  <w:style w:type="character" w:customStyle="1" w:styleId="affffd">
    <w:name w:val="着重标记"/>
    <w:qFormat/>
    <w:rPr>
      <w:b/>
      <w:bCs/>
      <w:sz w:val="24"/>
      <w:u w:val="single"/>
    </w:rPr>
  </w:style>
  <w:style w:type="character" w:customStyle="1" w:styleId="affffe">
    <w:name w:val="样式 小四"/>
    <w:qFormat/>
    <w:rPr>
      <w:sz w:val="21"/>
    </w:rPr>
  </w:style>
  <w:style w:type="character" w:customStyle="1" w:styleId="Char8">
    <w:name w:val="页脚 Char"/>
    <w:uiPriority w:val="99"/>
    <w:qFormat/>
    <w:rPr>
      <w:sz w:val="18"/>
      <w:szCs w:val="18"/>
    </w:rPr>
  </w:style>
  <w:style w:type="character" w:customStyle="1" w:styleId="CharCharCharCharChar">
    <w:name w:val="Char Char Char Char Char"/>
    <w:qFormat/>
    <w:rPr>
      <w:rFonts w:eastAsia="宋体"/>
      <w:b/>
      <w:bCs/>
      <w:kern w:val="2"/>
      <w:sz w:val="28"/>
      <w:szCs w:val="28"/>
      <w:lang w:val="en-US" w:eastAsia="zh-CN" w:bidi="ar-SA"/>
    </w:rPr>
  </w:style>
  <w:style w:type="character" w:customStyle="1" w:styleId="afffff">
    <w:name w:val="招标信息"/>
    <w:qFormat/>
    <w:rPr>
      <w:b/>
      <w:bCs/>
      <w:sz w:val="36"/>
    </w:rPr>
  </w:style>
  <w:style w:type="character" w:customStyle="1" w:styleId="203CharChar">
    <w:name w:val="样式 列表项目符号 2 + 段前: 0.3 行 Char Char"/>
    <w:link w:val="203"/>
    <w:qFormat/>
    <w:rPr>
      <w:rFonts w:cs="宋体"/>
      <w:bCs/>
      <w:i/>
      <w:szCs w:val="21"/>
    </w:rPr>
  </w:style>
  <w:style w:type="paragraph" w:customStyle="1" w:styleId="203">
    <w:name w:val="样式 列表项目符号 2 + 段前: 0.3 行"/>
    <w:basedOn w:val="23"/>
    <w:link w:val="203CharChar"/>
    <w:qFormat/>
    <w:pPr>
      <w:tabs>
        <w:tab w:val="clear" w:pos="780"/>
        <w:tab w:val="clear" w:pos="1145"/>
        <w:tab w:val="left" w:pos="1157"/>
      </w:tabs>
      <w:spacing w:beforeLines="30"/>
      <w:ind w:left="1157" w:hanging="420"/>
    </w:pPr>
    <w:rPr>
      <w:rFonts w:asciiTheme="minorHAnsi" w:eastAsiaTheme="minorEastAsia" w:hAnsiTheme="minorHAnsi" w:cs="宋体"/>
      <w:bCs/>
      <w:i/>
      <w:szCs w:val="21"/>
    </w:rPr>
  </w:style>
  <w:style w:type="character" w:customStyle="1" w:styleId="HTMLChar">
    <w:name w:val="HTML 地址 Char"/>
    <w:qFormat/>
    <w:rPr>
      <w:i/>
      <w:iCs/>
      <w:szCs w:val="24"/>
    </w:rPr>
  </w:style>
  <w:style w:type="character" w:customStyle="1" w:styleId="3Char0">
    <w:name w:val="正文文本 3 Char"/>
    <w:qFormat/>
    <w:rPr>
      <w:rFonts w:ascii="宋体" w:hAnsi="宋体"/>
      <w:szCs w:val="24"/>
    </w:rPr>
  </w:style>
  <w:style w:type="character" w:customStyle="1" w:styleId="Char9">
    <w:name w:val="尾注文本 Char"/>
    <w:qFormat/>
    <w:rPr>
      <w:szCs w:val="24"/>
    </w:rPr>
  </w:style>
  <w:style w:type="character" w:customStyle="1" w:styleId="ESCharChar3">
    <w:name w:val="ES_小条目 Char Char"/>
    <w:link w:val="ES3"/>
    <w:qFormat/>
    <w:rPr>
      <w:rFonts w:ascii="楷体_GB2312" w:eastAsia="楷体_GB2312"/>
      <w:b/>
      <w:bCs/>
      <w:kern w:val="44"/>
      <w:sz w:val="24"/>
      <w:szCs w:val="24"/>
    </w:rPr>
  </w:style>
  <w:style w:type="paragraph" w:customStyle="1" w:styleId="ES3">
    <w:name w:val="ES_小条目"/>
    <w:basedOn w:val="a"/>
    <w:next w:val="a"/>
    <w:link w:val="ESCharChar3"/>
    <w:qFormat/>
    <w:pPr>
      <w:widowControl/>
      <w:jc w:val="left"/>
    </w:pPr>
    <w:rPr>
      <w:rFonts w:ascii="楷体_GB2312" w:eastAsia="楷体_GB2312" w:hAnsiTheme="minorHAnsi" w:cstheme="minorBidi"/>
      <w:b/>
      <w:bCs/>
      <w:kern w:val="44"/>
    </w:rPr>
  </w:style>
  <w:style w:type="character" w:customStyle="1" w:styleId="4H4heading4RefHeading1rh1Headingsqlsect12341CharChar">
    <w:name w:val="样式 标题 4H4heading 4Ref Heading 1rh1Heading sqlsect 1.2.3.4...1 Char Char"/>
    <w:link w:val="4H4heading4RefHeading1rh1Headingsqlsect12341"/>
    <w:qFormat/>
    <w:rPr>
      <w:rFonts w:ascii="Arial" w:eastAsia="黑体" w:hAnsi="Arial"/>
      <w:b/>
      <w:bCs/>
      <w:sz w:val="28"/>
      <w:szCs w:val="28"/>
    </w:rPr>
  </w:style>
  <w:style w:type="paragraph" w:customStyle="1" w:styleId="4H4heading4RefHeading1rh1Headingsqlsect12341">
    <w:name w:val="样式 标题 4H4heading 4Ref Heading 1rh1Heading sqlsect 1.2.3.4...1"/>
    <w:basedOn w:val="4"/>
    <w:link w:val="4H4heading4RefHeading1rh1Headingsqlsect12341CharChar"/>
    <w:qFormat/>
    <w:pPr>
      <w:tabs>
        <w:tab w:val="clear" w:pos="1284"/>
        <w:tab w:val="left" w:pos="720"/>
      </w:tabs>
      <w:adjustRightInd w:val="0"/>
      <w:spacing w:before="156" w:after="156" w:line="360" w:lineRule="auto"/>
      <w:jc w:val="left"/>
    </w:pPr>
    <w:rPr>
      <w:rFonts w:cstheme="minorBidi"/>
      <w:bCs/>
      <w:szCs w:val="28"/>
    </w:rPr>
  </w:style>
  <w:style w:type="character" w:customStyle="1" w:styleId="sos1">
    <w:name w:val="sos1"/>
    <w:qFormat/>
    <w:rPr>
      <w:spacing w:val="300"/>
      <w:sz w:val="21"/>
      <w:szCs w:val="21"/>
    </w:rPr>
  </w:style>
  <w:style w:type="character" w:customStyle="1" w:styleId="3CharChar">
    <w:name w:val="正文符号3 Char Char"/>
    <w:link w:val="3b"/>
    <w:qFormat/>
    <w:rPr>
      <w:rFonts w:eastAsia="楷体_GB2312"/>
      <w:sz w:val="28"/>
      <w:szCs w:val="24"/>
    </w:rPr>
  </w:style>
  <w:style w:type="paragraph" w:customStyle="1" w:styleId="3b">
    <w:name w:val="正文符号3"/>
    <w:basedOn w:val="a"/>
    <w:link w:val="3CharChar"/>
    <w:qFormat/>
    <w:pPr>
      <w:tabs>
        <w:tab w:val="left" w:pos="1400"/>
      </w:tabs>
      <w:spacing w:beforeLines="50" w:afterLines="50"/>
      <w:ind w:left="1400" w:hanging="420"/>
    </w:pPr>
    <w:rPr>
      <w:rFonts w:asciiTheme="minorHAnsi" w:eastAsia="楷体_GB2312" w:hAnsiTheme="minorHAnsi" w:cstheme="minorBidi"/>
      <w:sz w:val="28"/>
    </w:rPr>
  </w:style>
  <w:style w:type="character" w:customStyle="1" w:styleId="2Char">
    <w:name w:val="正文首行缩进 2 Char"/>
    <w:qFormat/>
    <w:rPr>
      <w:rFonts w:ascii="宋体" w:hAnsi="宋体"/>
      <w:szCs w:val="24"/>
    </w:rPr>
  </w:style>
  <w:style w:type="character" w:customStyle="1" w:styleId="afffff0">
    <w:name w:val="招标信息下划线"/>
    <w:qFormat/>
    <w:rPr>
      <w:b/>
      <w:bCs/>
      <w:sz w:val="36"/>
      <w:u w:val="single"/>
    </w:rPr>
  </w:style>
  <w:style w:type="character" w:customStyle="1" w:styleId="myp111">
    <w:name w:val="myp111"/>
    <w:qFormat/>
    <w:rPr>
      <w:rFonts w:ascii="ˎ̥" w:hAnsi="ˎ̥" w:hint="default"/>
      <w:color w:val="000000"/>
      <w:sz w:val="22"/>
      <w:szCs w:val="22"/>
      <w:u w:val="none"/>
    </w:rPr>
  </w:style>
  <w:style w:type="character" w:customStyle="1" w:styleId="CharChar4">
    <w:name w:val="表格正文 Char Char"/>
    <w:link w:val="afffff1"/>
    <w:qFormat/>
    <w:rPr>
      <w:rFonts w:eastAsia="楷体_GB2312"/>
      <w:sz w:val="24"/>
      <w:szCs w:val="24"/>
    </w:rPr>
  </w:style>
  <w:style w:type="paragraph" w:customStyle="1" w:styleId="afffff1">
    <w:name w:val="表格正文"/>
    <w:basedOn w:val="a"/>
    <w:link w:val="CharChar4"/>
    <w:qFormat/>
    <w:pPr>
      <w:spacing w:line="240" w:lineRule="atLeast"/>
    </w:pPr>
    <w:rPr>
      <w:rFonts w:asciiTheme="minorHAnsi" w:eastAsia="楷体_GB2312" w:hAnsiTheme="minorHAnsi" w:cstheme="minorBidi"/>
    </w:rPr>
  </w:style>
  <w:style w:type="character" w:customStyle="1" w:styleId="Chara">
    <w:name w:val="电子邮件签名 Char"/>
    <w:qFormat/>
    <w:rPr>
      <w:szCs w:val="24"/>
    </w:rPr>
  </w:style>
  <w:style w:type="character" w:customStyle="1" w:styleId="1CharChar">
    <w:name w:val="正文－1 Char Char"/>
    <w:link w:val="14"/>
    <w:qFormat/>
    <w:rPr>
      <w:szCs w:val="24"/>
    </w:rPr>
  </w:style>
  <w:style w:type="paragraph" w:customStyle="1" w:styleId="14">
    <w:name w:val="正文－1"/>
    <w:basedOn w:val="a"/>
    <w:link w:val="1CharChar"/>
    <w:qFormat/>
    <w:pPr>
      <w:spacing w:before="240" w:after="240" w:line="360" w:lineRule="auto"/>
    </w:pPr>
    <w:rPr>
      <w:rFonts w:asciiTheme="minorHAnsi" w:eastAsiaTheme="minorEastAsia" w:hAnsiTheme="minorHAnsi" w:cstheme="minorBidi"/>
      <w:sz w:val="21"/>
    </w:rPr>
  </w:style>
  <w:style w:type="character" w:customStyle="1" w:styleId="Charb">
    <w:name w:val="纯文本 Char"/>
    <w:qFormat/>
    <w:rPr>
      <w:rFonts w:ascii="宋体" w:hAnsi="Courier New"/>
      <w:szCs w:val="21"/>
    </w:rPr>
  </w:style>
  <w:style w:type="character" w:customStyle="1" w:styleId="Charc">
    <w:name w:val="批注主题 Char"/>
    <w:qFormat/>
    <w:rPr>
      <w:b/>
      <w:bCs/>
      <w:szCs w:val="24"/>
    </w:rPr>
  </w:style>
  <w:style w:type="character" w:customStyle="1" w:styleId="CharChar5">
    <w:name w:val="标书_正文 Char Char"/>
    <w:link w:val="afffff2"/>
    <w:qFormat/>
    <w:rPr>
      <w:rFonts w:ascii="宋体"/>
      <w:sz w:val="24"/>
    </w:rPr>
  </w:style>
  <w:style w:type="paragraph" w:customStyle="1" w:styleId="afffff2">
    <w:name w:val="标书_正文"/>
    <w:basedOn w:val="a"/>
    <w:link w:val="CharChar5"/>
    <w:qFormat/>
    <w:pPr>
      <w:spacing w:line="360" w:lineRule="auto"/>
    </w:pPr>
    <w:rPr>
      <w:rFonts w:eastAsiaTheme="minorEastAsia" w:hAnsiTheme="minorHAnsi" w:cstheme="minorBidi"/>
      <w:szCs w:val="22"/>
    </w:rPr>
  </w:style>
  <w:style w:type="character" w:customStyle="1" w:styleId="pointnormal">
    <w:name w:val="point_normal"/>
    <w:basedOn w:val="a1"/>
    <w:qFormat/>
  </w:style>
  <w:style w:type="character" w:customStyle="1" w:styleId="Chard">
    <w:name w:val="结束语 Char"/>
    <w:qFormat/>
    <w:rPr>
      <w:szCs w:val="24"/>
    </w:rPr>
  </w:style>
  <w:style w:type="character" w:customStyle="1" w:styleId="YZ2CharChar">
    <w:name w:val="YZ正文首缩2 Char Char"/>
    <w:link w:val="YZ2"/>
    <w:qFormat/>
    <w:rPr>
      <w:rFonts w:cs="宋体"/>
      <w:kern w:val="10"/>
      <w:sz w:val="24"/>
      <w:szCs w:val="24"/>
    </w:rPr>
  </w:style>
  <w:style w:type="paragraph" w:customStyle="1" w:styleId="YZ2">
    <w:name w:val="YZ正文首缩2"/>
    <w:basedOn w:val="a"/>
    <w:link w:val="YZ2CharChar"/>
    <w:qFormat/>
    <w:pPr>
      <w:spacing w:line="360" w:lineRule="auto"/>
      <w:ind w:firstLineChars="200" w:firstLine="480"/>
    </w:pPr>
    <w:rPr>
      <w:rFonts w:asciiTheme="minorHAnsi" w:eastAsiaTheme="minorEastAsia" w:hAnsiTheme="minorHAnsi" w:cs="宋体"/>
      <w:kern w:val="10"/>
    </w:rPr>
  </w:style>
  <w:style w:type="character" w:customStyle="1" w:styleId="afffff3">
    <w:name w:val="样式 宋体 小四"/>
    <w:qFormat/>
    <w:rPr>
      <w:rFonts w:ascii="宋体" w:hAnsi="宋体"/>
      <w:sz w:val="21"/>
    </w:rPr>
  </w:style>
  <w:style w:type="character" w:customStyle="1" w:styleId="afffff4">
    <w:name w:val="小节"/>
    <w:qFormat/>
    <w:rPr>
      <w:rFonts w:eastAsia="宋体"/>
      <w:b/>
      <w:bCs/>
      <w:kern w:val="2"/>
      <w:sz w:val="32"/>
      <w:szCs w:val="32"/>
      <w:lang w:val="en-US" w:eastAsia="zh-CN" w:bidi="ar-SA"/>
    </w:rPr>
  </w:style>
  <w:style w:type="character" w:customStyle="1" w:styleId="HTMLChar0">
    <w:name w:val="HTML 预设格式 Char"/>
    <w:qFormat/>
    <w:rPr>
      <w:rFonts w:ascii="Courier New" w:hAnsi="Courier New" w:cs="Courier New"/>
    </w:rPr>
  </w:style>
  <w:style w:type="character" w:customStyle="1" w:styleId="YZ20CharChar">
    <w:name w:val="YZ首缩2.0 Char Char"/>
    <w:link w:val="YZ20"/>
    <w:qFormat/>
    <w:rPr>
      <w:rFonts w:cs="宋体"/>
      <w:sz w:val="24"/>
    </w:rPr>
  </w:style>
  <w:style w:type="paragraph" w:customStyle="1" w:styleId="YZ20">
    <w:name w:val="YZ首缩2.0"/>
    <w:basedOn w:val="a"/>
    <w:link w:val="YZ20CharChar"/>
    <w:qFormat/>
    <w:pPr>
      <w:spacing w:line="360" w:lineRule="auto"/>
      <w:ind w:firstLine="480"/>
      <w:jc w:val="left"/>
    </w:pPr>
    <w:rPr>
      <w:rFonts w:asciiTheme="minorHAnsi" w:eastAsiaTheme="minorEastAsia" w:hAnsiTheme="minorHAnsi" w:cs="宋体"/>
      <w:szCs w:val="22"/>
    </w:rPr>
  </w:style>
  <w:style w:type="character" w:customStyle="1" w:styleId="2ndlevelChar1">
    <w:name w:val="2nd level Char1"/>
    <w:qFormat/>
    <w:rPr>
      <w:rFonts w:ascii="Arial" w:eastAsia="黑体" w:hAnsi="Arial"/>
      <w:b/>
      <w:bCs/>
      <w:kern w:val="2"/>
      <w:sz w:val="32"/>
      <w:szCs w:val="32"/>
      <w:lang w:val="en-US" w:eastAsia="zh-CN" w:bidi="ar-SA"/>
    </w:rPr>
  </w:style>
  <w:style w:type="character" w:customStyle="1" w:styleId="CharChar6">
    <w:name w:val="下划线 Char Char"/>
    <w:link w:val="afffff5"/>
    <w:qFormat/>
    <w:rPr>
      <w:rFonts w:cs="宋体"/>
      <w:sz w:val="24"/>
      <w:u w:val="single"/>
    </w:rPr>
  </w:style>
  <w:style w:type="paragraph" w:customStyle="1" w:styleId="afffff5">
    <w:name w:val="下划线"/>
    <w:basedOn w:val="affff8"/>
    <w:link w:val="CharChar6"/>
    <w:qFormat/>
    <w:rPr>
      <w:u w:val="single"/>
    </w:rPr>
  </w:style>
  <w:style w:type="character" w:customStyle="1" w:styleId="wellhopeChar1">
    <w:name w:val="wellhope正文 Char1"/>
    <w:link w:val="wellhope"/>
    <w:qFormat/>
    <w:rPr>
      <w:rFonts w:eastAsia="楷体_GB2312"/>
      <w:sz w:val="28"/>
    </w:rPr>
  </w:style>
  <w:style w:type="paragraph" w:customStyle="1" w:styleId="wellhope">
    <w:name w:val="wellhope正文"/>
    <w:basedOn w:val="a"/>
    <w:link w:val="wellhopeChar1"/>
    <w:qFormat/>
    <w:pPr>
      <w:spacing w:before="120" w:after="60" w:line="480" w:lineRule="exact"/>
      <w:ind w:firstLineChars="200" w:firstLine="200"/>
    </w:pPr>
    <w:rPr>
      <w:rFonts w:asciiTheme="minorHAnsi" w:eastAsia="楷体_GB2312" w:hAnsiTheme="minorHAnsi" w:cstheme="minorBidi"/>
      <w:sz w:val="28"/>
      <w:szCs w:val="22"/>
    </w:rPr>
  </w:style>
  <w:style w:type="character" w:customStyle="1" w:styleId="YZCharChar">
    <w:name w:val="YZ加重突出 Char Char"/>
    <w:link w:val="YZ"/>
    <w:qFormat/>
    <w:rPr>
      <w:rFonts w:cs="宋体"/>
      <w:b/>
      <w:bCs/>
      <w:sz w:val="24"/>
      <w:u w:val="single"/>
    </w:rPr>
  </w:style>
  <w:style w:type="paragraph" w:customStyle="1" w:styleId="YZ">
    <w:name w:val="YZ加重突出"/>
    <w:basedOn w:val="YZ20"/>
    <w:link w:val="YZCharChar"/>
    <w:qFormat/>
    <w:rPr>
      <w:b/>
      <w:bCs/>
      <w:u w:val="single"/>
    </w:rPr>
  </w:style>
  <w:style w:type="character" w:customStyle="1" w:styleId="2Char1">
    <w:name w:val="正文 首行缩进:  2 字符 Char1"/>
    <w:link w:val="2f"/>
    <w:qFormat/>
    <w:rPr>
      <w:rFonts w:ascii="Arial" w:eastAsia="楷体_GB2312" w:hAnsi="Arial"/>
      <w:sz w:val="28"/>
    </w:rPr>
  </w:style>
  <w:style w:type="paragraph" w:customStyle="1" w:styleId="2f">
    <w:name w:val="正文 首行缩进:  2 字符"/>
    <w:basedOn w:val="a"/>
    <w:link w:val="2Char1"/>
    <w:qFormat/>
    <w:pPr>
      <w:ind w:firstLineChars="200" w:firstLine="560"/>
    </w:pPr>
    <w:rPr>
      <w:rFonts w:ascii="Arial" w:eastAsia="楷体_GB2312" w:hAnsi="Arial" w:cstheme="minorBidi"/>
      <w:sz w:val="28"/>
      <w:szCs w:val="22"/>
    </w:rPr>
  </w:style>
  <w:style w:type="character" w:customStyle="1" w:styleId="CharCharCharChar">
    <w:name w:val="普通文字 Char Char Char Char"/>
    <w:qFormat/>
    <w:rPr>
      <w:rFonts w:ascii="宋体" w:eastAsia="宋体" w:hAnsi="Courier New" w:cs="Courier New"/>
      <w:kern w:val="2"/>
      <w:sz w:val="21"/>
      <w:szCs w:val="21"/>
      <w:lang w:val="en-US" w:eastAsia="zh-CN" w:bidi="ar-SA"/>
    </w:rPr>
  </w:style>
  <w:style w:type="character" w:customStyle="1" w:styleId="1CharChar0">
    <w:name w:val="正文符号1 Char Char"/>
    <w:link w:val="15"/>
    <w:qFormat/>
    <w:rPr>
      <w:rFonts w:eastAsia="楷体_GB2312"/>
      <w:kern w:val="44"/>
      <w:sz w:val="24"/>
      <w:szCs w:val="24"/>
    </w:rPr>
  </w:style>
  <w:style w:type="paragraph" w:customStyle="1" w:styleId="15">
    <w:name w:val="正文符号1"/>
    <w:basedOn w:val="2e"/>
    <w:link w:val="1CharChar0"/>
    <w:qFormat/>
    <w:pPr>
      <w:tabs>
        <w:tab w:val="left" w:pos="987"/>
        <w:tab w:val="left" w:pos="1080"/>
      </w:tabs>
      <w:ind w:left="987" w:firstLineChars="0" w:hanging="420"/>
    </w:pPr>
    <w:rPr>
      <w:kern w:val="44"/>
    </w:rPr>
  </w:style>
  <w:style w:type="character" w:customStyle="1" w:styleId="Chare">
    <w:name w:val="注释标题 Char"/>
    <w:qFormat/>
    <w:rPr>
      <w:szCs w:val="24"/>
    </w:rPr>
  </w:style>
  <w:style w:type="character" w:customStyle="1" w:styleId="Charf">
    <w:name w:val="页眉 Char"/>
    <w:uiPriority w:val="99"/>
    <w:qFormat/>
    <w:rPr>
      <w:sz w:val="18"/>
      <w:szCs w:val="18"/>
    </w:rPr>
  </w:style>
  <w:style w:type="character" w:customStyle="1" w:styleId="ESCharChar4">
    <w:name w:val="ES_字段名 Char Char"/>
    <w:link w:val="ES4"/>
    <w:qFormat/>
    <w:rPr>
      <w:rFonts w:ascii="楷体_GB2312" w:eastAsia="楷体_GB2312"/>
      <w:b/>
      <w:kern w:val="44"/>
      <w:szCs w:val="21"/>
    </w:rPr>
  </w:style>
  <w:style w:type="paragraph" w:customStyle="1" w:styleId="ES4">
    <w:name w:val="ES_字段名"/>
    <w:basedOn w:val="a"/>
    <w:next w:val="a"/>
    <w:link w:val="ESCharChar4"/>
    <w:qFormat/>
    <w:pPr>
      <w:keepNext/>
      <w:widowControl/>
      <w:ind w:leftChars="600" w:left="1260"/>
      <w:jc w:val="left"/>
    </w:pPr>
    <w:rPr>
      <w:rFonts w:ascii="楷体_GB2312" w:eastAsia="楷体_GB2312" w:hAnsiTheme="minorHAnsi" w:cstheme="minorBidi"/>
      <w:b/>
      <w:kern w:val="44"/>
      <w:sz w:val="21"/>
      <w:szCs w:val="21"/>
    </w:rPr>
  </w:style>
  <w:style w:type="character" w:customStyle="1" w:styleId="CharChar7">
    <w:name w:val="符号与编号 Char Char"/>
    <w:link w:val="afffff6"/>
    <w:qFormat/>
    <w:rPr>
      <w:sz w:val="24"/>
      <w:szCs w:val="24"/>
    </w:rPr>
  </w:style>
  <w:style w:type="paragraph" w:customStyle="1" w:styleId="afffff6">
    <w:name w:val="符号与编号"/>
    <w:basedOn w:val="a"/>
    <w:link w:val="CharChar7"/>
    <w:qFormat/>
    <w:pPr>
      <w:spacing w:afterLines="50" w:line="400" w:lineRule="atLeast"/>
      <w:jc w:val="left"/>
    </w:pPr>
    <w:rPr>
      <w:rFonts w:asciiTheme="minorHAnsi" w:eastAsiaTheme="minorEastAsia" w:hAnsiTheme="minorHAnsi" w:cstheme="minorBidi"/>
    </w:rPr>
  </w:style>
  <w:style w:type="character" w:customStyle="1" w:styleId="ESCharChar5">
    <w:name w:val="ES_正文 Char Char"/>
    <w:link w:val="ES5"/>
    <w:qFormat/>
    <w:rPr>
      <w:sz w:val="28"/>
      <w:szCs w:val="24"/>
    </w:rPr>
  </w:style>
  <w:style w:type="paragraph" w:customStyle="1" w:styleId="ES5">
    <w:name w:val="ES_正文"/>
    <w:basedOn w:val="a"/>
    <w:link w:val="ESCharChar5"/>
    <w:qFormat/>
    <w:pPr>
      <w:ind w:firstLineChars="200" w:firstLine="200"/>
      <w:jc w:val="left"/>
    </w:pPr>
    <w:rPr>
      <w:rFonts w:asciiTheme="minorHAnsi" w:eastAsiaTheme="minorEastAsia" w:hAnsiTheme="minorHAnsi" w:cstheme="minorBidi"/>
      <w:sz w:val="28"/>
    </w:rPr>
  </w:style>
  <w:style w:type="character" w:customStyle="1" w:styleId="CharCharCharCharCharChar">
    <w:name w:val="小四 段落 宋体 Char Char Char Char Char Char"/>
    <w:link w:val="CharChar8"/>
    <w:qFormat/>
    <w:rPr>
      <w:rFonts w:ascii="宋体" w:hAnsi="宋体"/>
      <w:sz w:val="24"/>
      <w:szCs w:val="24"/>
    </w:rPr>
  </w:style>
  <w:style w:type="paragraph" w:customStyle="1" w:styleId="CharChar8">
    <w:name w:val="小四 段落 宋体 Char Char"/>
    <w:basedOn w:val="a"/>
    <w:link w:val="CharCharCharCharCharChar"/>
    <w:qFormat/>
    <w:pPr>
      <w:spacing w:line="360" w:lineRule="auto"/>
      <w:ind w:firstLineChars="200" w:firstLine="480"/>
    </w:pPr>
    <w:rPr>
      <w:rFonts w:eastAsiaTheme="minorEastAsia" w:cstheme="minorBidi"/>
    </w:rPr>
  </w:style>
  <w:style w:type="character" w:customStyle="1" w:styleId="afb">
    <w:name w:val="正文文本 字符"/>
    <w:basedOn w:val="a1"/>
    <w:link w:val="afa"/>
    <w:qFormat/>
    <w:rPr>
      <w:rFonts w:ascii="Times New Roman" w:eastAsia="宋体" w:hAnsi="Times New Roman" w:cs="Times New Roman"/>
      <w:sz w:val="24"/>
      <w:szCs w:val="24"/>
    </w:rPr>
  </w:style>
  <w:style w:type="character" w:customStyle="1" w:styleId="affe">
    <w:name w:val="签名 字符"/>
    <w:basedOn w:val="a1"/>
    <w:link w:val="affd"/>
    <w:uiPriority w:val="99"/>
    <w:semiHidden/>
    <w:qFormat/>
    <w:rPr>
      <w:rFonts w:ascii="宋体" w:eastAsia="宋体" w:hAnsi="宋体" w:cs="Times New Roman"/>
      <w:sz w:val="24"/>
      <w:szCs w:val="24"/>
    </w:rPr>
  </w:style>
  <w:style w:type="character" w:customStyle="1" w:styleId="aff3">
    <w:name w:val="日期 字符"/>
    <w:basedOn w:val="a1"/>
    <w:link w:val="aff2"/>
    <w:qFormat/>
    <w:rPr>
      <w:rFonts w:ascii="宋体" w:eastAsia="楷体_GB2312" w:hAnsi="宋体" w:cs="Times New Roman"/>
      <w:sz w:val="24"/>
      <w:szCs w:val="20"/>
    </w:rPr>
  </w:style>
  <w:style w:type="character" w:customStyle="1" w:styleId="aff9">
    <w:name w:val="页脚 字符"/>
    <w:basedOn w:val="a1"/>
    <w:link w:val="aff8"/>
    <w:uiPriority w:val="99"/>
    <w:semiHidden/>
    <w:qFormat/>
    <w:rPr>
      <w:rFonts w:ascii="宋体" w:eastAsia="宋体" w:hAnsi="宋体" w:cs="Times New Roman"/>
      <w:sz w:val="18"/>
      <w:szCs w:val="18"/>
    </w:rPr>
  </w:style>
  <w:style w:type="character" w:customStyle="1" w:styleId="aff1">
    <w:name w:val="纯文本 字符"/>
    <w:basedOn w:val="a1"/>
    <w:link w:val="aff0"/>
    <w:uiPriority w:val="99"/>
    <w:semiHidden/>
    <w:qFormat/>
    <w:rPr>
      <w:rFonts w:ascii="宋体" w:eastAsia="宋体" w:hAnsi="Courier New" w:cs="Courier New"/>
      <w:szCs w:val="21"/>
    </w:rPr>
  </w:style>
  <w:style w:type="character" w:customStyle="1" w:styleId="afff1">
    <w:name w:val="副标题 字符"/>
    <w:basedOn w:val="a1"/>
    <w:link w:val="afff0"/>
    <w:uiPriority w:val="11"/>
    <w:qFormat/>
    <w:rPr>
      <w:rFonts w:asciiTheme="majorHAnsi" w:eastAsia="宋体" w:hAnsiTheme="majorHAnsi" w:cstheme="majorBidi"/>
      <w:b/>
      <w:bCs/>
      <w:kern w:val="28"/>
      <w:sz w:val="32"/>
      <w:szCs w:val="32"/>
    </w:rPr>
  </w:style>
  <w:style w:type="character" w:customStyle="1" w:styleId="aff7">
    <w:name w:val="批注框文本 字符"/>
    <w:basedOn w:val="a1"/>
    <w:link w:val="aff6"/>
    <w:uiPriority w:val="99"/>
    <w:semiHidden/>
    <w:qFormat/>
    <w:rPr>
      <w:rFonts w:ascii="宋体" w:eastAsia="宋体" w:hAnsi="宋体" w:cs="Times New Roman"/>
      <w:sz w:val="18"/>
      <w:szCs w:val="18"/>
    </w:rPr>
  </w:style>
  <w:style w:type="character" w:customStyle="1" w:styleId="HTML0">
    <w:name w:val="HTML 地址 字符"/>
    <w:basedOn w:val="a1"/>
    <w:link w:val="HTML"/>
    <w:uiPriority w:val="99"/>
    <w:semiHidden/>
    <w:qFormat/>
    <w:rPr>
      <w:rFonts w:ascii="宋体" w:eastAsia="宋体" w:hAnsi="宋体" w:cs="Times New Roman"/>
      <w:i/>
      <w:iCs/>
      <w:sz w:val="24"/>
      <w:szCs w:val="24"/>
    </w:rPr>
  </w:style>
  <w:style w:type="character" w:customStyle="1" w:styleId="affc">
    <w:name w:val="页眉 字符"/>
    <w:basedOn w:val="a1"/>
    <w:link w:val="affb"/>
    <w:uiPriority w:val="99"/>
    <w:semiHidden/>
    <w:qFormat/>
    <w:rPr>
      <w:rFonts w:ascii="宋体" w:eastAsia="宋体" w:hAnsi="宋体" w:cs="Times New Roman"/>
      <w:sz w:val="18"/>
      <w:szCs w:val="18"/>
    </w:rPr>
  </w:style>
  <w:style w:type="character" w:customStyle="1" w:styleId="af9">
    <w:name w:val="结束语 字符"/>
    <w:basedOn w:val="a1"/>
    <w:link w:val="af8"/>
    <w:uiPriority w:val="99"/>
    <w:semiHidden/>
    <w:qFormat/>
    <w:rPr>
      <w:rFonts w:ascii="宋体" w:eastAsia="宋体" w:hAnsi="宋体" w:cs="Times New Roman"/>
      <w:sz w:val="24"/>
      <w:szCs w:val="24"/>
    </w:rPr>
  </w:style>
  <w:style w:type="character" w:customStyle="1" w:styleId="afd">
    <w:name w:val="正文文本缩进 字符"/>
    <w:basedOn w:val="a1"/>
    <w:link w:val="afc"/>
    <w:uiPriority w:val="99"/>
    <w:semiHidden/>
    <w:qFormat/>
    <w:rPr>
      <w:rFonts w:ascii="宋体" w:eastAsia="宋体" w:hAnsi="宋体" w:cs="Times New Roman"/>
      <w:sz w:val="24"/>
      <w:szCs w:val="24"/>
    </w:rPr>
  </w:style>
  <w:style w:type="character" w:customStyle="1" w:styleId="2c">
    <w:name w:val="正文首行缩进 2 字符"/>
    <w:basedOn w:val="afd"/>
    <w:link w:val="2b"/>
    <w:uiPriority w:val="99"/>
    <w:semiHidden/>
    <w:qFormat/>
    <w:rPr>
      <w:rFonts w:ascii="宋体" w:eastAsia="宋体" w:hAnsi="宋体" w:cs="Times New Roman"/>
      <w:sz w:val="24"/>
      <w:szCs w:val="24"/>
    </w:rPr>
  </w:style>
  <w:style w:type="character" w:customStyle="1" w:styleId="33">
    <w:name w:val="正文文本 3 字符"/>
    <w:basedOn w:val="a1"/>
    <w:link w:val="32"/>
    <w:uiPriority w:val="99"/>
    <w:semiHidden/>
    <w:qFormat/>
    <w:rPr>
      <w:rFonts w:ascii="宋体" w:eastAsia="宋体" w:hAnsi="宋体" w:cs="Times New Roman"/>
      <w:sz w:val="16"/>
      <w:szCs w:val="16"/>
    </w:rPr>
  </w:style>
  <w:style w:type="character" w:customStyle="1" w:styleId="a9">
    <w:name w:val="注释标题 字符"/>
    <w:basedOn w:val="a1"/>
    <w:link w:val="a8"/>
    <w:uiPriority w:val="99"/>
    <w:semiHidden/>
    <w:qFormat/>
    <w:rPr>
      <w:rFonts w:ascii="宋体" w:eastAsia="宋体" w:hAnsi="宋体" w:cs="Times New Roman"/>
      <w:sz w:val="24"/>
      <w:szCs w:val="24"/>
    </w:rPr>
  </w:style>
  <w:style w:type="character" w:customStyle="1" w:styleId="afffe">
    <w:name w:val="正文首行缩进 字符"/>
    <w:basedOn w:val="afb"/>
    <w:link w:val="afffd"/>
    <w:qFormat/>
    <w:rPr>
      <w:rFonts w:ascii="Times New Roman" w:eastAsia="宋体" w:hAnsi="Times New Roman" w:cs="Times New Roman"/>
      <w:sz w:val="24"/>
      <w:szCs w:val="24"/>
    </w:rPr>
  </w:style>
  <w:style w:type="character" w:customStyle="1" w:styleId="25">
    <w:name w:val="正文文本缩进 2 字符"/>
    <w:basedOn w:val="a1"/>
    <w:link w:val="24"/>
    <w:qFormat/>
    <w:rPr>
      <w:rFonts w:ascii="Times New Roman" w:eastAsia="宋体" w:hAnsi="Times New Roman" w:cs="Times New Roman"/>
      <w:sz w:val="24"/>
      <w:szCs w:val="24"/>
    </w:rPr>
  </w:style>
  <w:style w:type="character" w:customStyle="1" w:styleId="af5">
    <w:name w:val="批注文字 字符"/>
    <w:basedOn w:val="a1"/>
    <w:link w:val="af4"/>
    <w:uiPriority w:val="99"/>
    <w:semiHidden/>
    <w:qFormat/>
    <w:rPr>
      <w:rFonts w:ascii="宋体" w:eastAsia="宋体" w:hAnsi="宋体" w:cs="Times New Roman"/>
      <w:sz w:val="24"/>
      <w:szCs w:val="24"/>
    </w:rPr>
  </w:style>
  <w:style w:type="character" w:customStyle="1" w:styleId="afffc">
    <w:name w:val="批注主题 字符"/>
    <w:basedOn w:val="af5"/>
    <w:link w:val="afffb"/>
    <w:uiPriority w:val="99"/>
    <w:semiHidden/>
    <w:qFormat/>
    <w:rPr>
      <w:rFonts w:ascii="宋体" w:eastAsia="宋体" w:hAnsi="宋体" w:cs="Times New Roman"/>
      <w:b/>
      <w:bCs/>
      <w:sz w:val="24"/>
      <w:szCs w:val="24"/>
    </w:rPr>
  </w:style>
  <w:style w:type="character" w:customStyle="1" w:styleId="af2">
    <w:name w:val="文档结构图 字符"/>
    <w:basedOn w:val="a1"/>
    <w:link w:val="af1"/>
    <w:qFormat/>
    <w:rPr>
      <w:rFonts w:ascii="Times New Roman" w:eastAsia="宋体" w:hAnsi="Times New Roman" w:cs="Times New Roman"/>
      <w:szCs w:val="24"/>
      <w:shd w:val="clear" w:color="auto" w:fill="000080"/>
    </w:rPr>
  </w:style>
  <w:style w:type="character" w:customStyle="1" w:styleId="aff5">
    <w:name w:val="尾注文本 字符"/>
    <w:basedOn w:val="a1"/>
    <w:link w:val="aff4"/>
    <w:uiPriority w:val="99"/>
    <w:semiHidden/>
    <w:qFormat/>
    <w:rPr>
      <w:rFonts w:ascii="宋体" w:eastAsia="宋体" w:hAnsi="宋体" w:cs="Times New Roman"/>
      <w:sz w:val="24"/>
      <w:szCs w:val="24"/>
    </w:rPr>
  </w:style>
  <w:style w:type="character" w:customStyle="1" w:styleId="af7">
    <w:name w:val="称呼 字符"/>
    <w:basedOn w:val="a1"/>
    <w:link w:val="af6"/>
    <w:uiPriority w:val="99"/>
    <w:semiHidden/>
    <w:qFormat/>
    <w:rPr>
      <w:rFonts w:ascii="宋体" w:eastAsia="宋体" w:hAnsi="宋体" w:cs="Times New Roman"/>
      <w:sz w:val="24"/>
      <w:szCs w:val="24"/>
    </w:rPr>
  </w:style>
  <w:style w:type="character" w:customStyle="1" w:styleId="ab">
    <w:name w:val="电子邮件签名 字符"/>
    <w:basedOn w:val="a1"/>
    <w:link w:val="aa"/>
    <w:uiPriority w:val="99"/>
    <w:semiHidden/>
    <w:qFormat/>
    <w:rPr>
      <w:rFonts w:ascii="宋体" w:eastAsia="宋体" w:hAnsi="宋体" w:cs="Times New Roman"/>
      <w:sz w:val="24"/>
      <w:szCs w:val="24"/>
    </w:rPr>
  </w:style>
  <w:style w:type="character" w:customStyle="1" w:styleId="afff4">
    <w:name w:val="脚注文本 字符"/>
    <w:basedOn w:val="a1"/>
    <w:link w:val="afff3"/>
    <w:uiPriority w:val="99"/>
    <w:semiHidden/>
    <w:qFormat/>
    <w:rPr>
      <w:rFonts w:ascii="宋体" w:eastAsia="宋体" w:hAnsi="宋体" w:cs="Times New Roman"/>
      <w:sz w:val="18"/>
      <w:szCs w:val="18"/>
    </w:rPr>
  </w:style>
  <w:style w:type="character" w:customStyle="1" w:styleId="a5">
    <w:name w:val="宏文本 字符"/>
    <w:basedOn w:val="a1"/>
    <w:link w:val="a4"/>
    <w:uiPriority w:val="99"/>
    <w:semiHidden/>
    <w:qFormat/>
    <w:rPr>
      <w:rFonts w:ascii="Courier New" w:eastAsia="宋体" w:hAnsi="Courier New" w:cs="Courier New"/>
      <w:sz w:val="24"/>
      <w:szCs w:val="24"/>
    </w:rPr>
  </w:style>
  <w:style w:type="character" w:customStyle="1" w:styleId="39">
    <w:name w:val="正文文本缩进 3 字符"/>
    <w:basedOn w:val="a1"/>
    <w:link w:val="38"/>
    <w:uiPriority w:val="99"/>
    <w:semiHidden/>
    <w:qFormat/>
    <w:rPr>
      <w:rFonts w:ascii="宋体" w:eastAsia="宋体" w:hAnsi="宋体" w:cs="Times New Roman"/>
      <w:sz w:val="16"/>
      <w:szCs w:val="16"/>
    </w:rPr>
  </w:style>
  <w:style w:type="character" w:customStyle="1" w:styleId="28">
    <w:name w:val="正文文本 2 字符"/>
    <w:basedOn w:val="a1"/>
    <w:link w:val="27"/>
    <w:qFormat/>
    <w:rPr>
      <w:rFonts w:ascii="宋体" w:eastAsia="宋体" w:hAnsi="宋体" w:cs="Times New Roman"/>
      <w:sz w:val="24"/>
      <w:szCs w:val="24"/>
    </w:rPr>
  </w:style>
  <w:style w:type="character" w:customStyle="1" w:styleId="afff7">
    <w:name w:val="信息标题 字符"/>
    <w:basedOn w:val="a1"/>
    <w:link w:val="afff6"/>
    <w:uiPriority w:val="99"/>
    <w:semiHidden/>
    <w:qFormat/>
    <w:rPr>
      <w:rFonts w:asciiTheme="majorHAnsi" w:eastAsiaTheme="majorEastAsia" w:hAnsiTheme="majorHAnsi" w:cstheme="majorBidi"/>
      <w:sz w:val="24"/>
      <w:szCs w:val="24"/>
      <w:shd w:val="pct20" w:color="auto" w:fill="auto"/>
    </w:rPr>
  </w:style>
  <w:style w:type="character" w:customStyle="1" w:styleId="HTML2">
    <w:name w:val="HTML 预设格式 字符"/>
    <w:basedOn w:val="a1"/>
    <w:link w:val="HTML1"/>
    <w:uiPriority w:val="99"/>
    <w:semiHidden/>
    <w:qFormat/>
    <w:rPr>
      <w:rFonts w:ascii="Courier New" w:eastAsia="宋体" w:hAnsi="Courier New" w:cs="Courier New"/>
      <w:sz w:val="20"/>
      <w:szCs w:val="20"/>
    </w:rPr>
  </w:style>
  <w:style w:type="character" w:customStyle="1" w:styleId="afffa">
    <w:name w:val="标题 字符"/>
    <w:basedOn w:val="a1"/>
    <w:link w:val="afff9"/>
    <w:qFormat/>
    <w:rPr>
      <w:rFonts w:ascii="Arial" w:eastAsia="宋体" w:hAnsi="Arial" w:cs="Arial"/>
      <w:b/>
      <w:bCs/>
      <w:sz w:val="28"/>
      <w:szCs w:val="32"/>
    </w:rPr>
  </w:style>
  <w:style w:type="paragraph" w:customStyle="1" w:styleId="afffff7">
    <w:name w:val="文件名称"/>
    <w:basedOn w:val="a"/>
    <w:qFormat/>
    <w:pPr>
      <w:widowControl/>
      <w:spacing w:before="240" w:after="240" w:line="360" w:lineRule="auto"/>
      <w:jc w:val="right"/>
    </w:pPr>
    <w:rPr>
      <w:rFonts w:ascii="Times New Roman" w:eastAsia="华文新魏" w:hAnsi="Times New Roman"/>
      <w:b/>
      <w:kern w:val="0"/>
      <w:sz w:val="52"/>
      <w:szCs w:val="72"/>
    </w:rPr>
  </w:style>
  <w:style w:type="paragraph" w:customStyle="1" w:styleId="xl35">
    <w:name w:val="xl3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16"/>
      <w:szCs w:val="16"/>
    </w:rPr>
  </w:style>
  <w:style w:type="paragraph" w:customStyle="1" w:styleId="TableHeading">
    <w:name w:val="Table Heading"/>
    <w:basedOn w:val="a"/>
    <w:qFormat/>
    <w:pPr>
      <w:widowControl/>
      <w:spacing w:before="120" w:after="120" w:line="240" w:lineRule="exact"/>
      <w:jc w:val="right"/>
    </w:pPr>
    <w:rPr>
      <w:rFonts w:ascii="Arial" w:hAnsi="Arial"/>
      <w:b/>
      <w:kern w:val="0"/>
      <w:sz w:val="20"/>
      <w:szCs w:val="20"/>
      <w:lang w:eastAsia="en-US"/>
    </w:rPr>
  </w:style>
  <w:style w:type="paragraph" w:customStyle="1" w:styleId="xl34">
    <w:name w:val="xl3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sz w:val="16"/>
      <w:szCs w:val="16"/>
    </w:rPr>
  </w:style>
  <w:style w:type="paragraph" w:customStyle="1" w:styleId="afffff8">
    <w:name w:val="正文缩进二字符"/>
    <w:basedOn w:val="a"/>
    <w:qFormat/>
    <w:pPr>
      <w:spacing w:line="360" w:lineRule="auto"/>
      <w:ind w:firstLineChars="200" w:firstLine="200"/>
    </w:pPr>
    <w:rPr>
      <w:rFonts w:ascii="Times New Roman" w:hAnsi="Times New Roman"/>
      <w:color w:val="000000"/>
    </w:rPr>
  </w:style>
  <w:style w:type="paragraph" w:customStyle="1" w:styleId="Byline">
    <w:name w:val="Byline"/>
    <w:basedOn w:val="a"/>
    <w:next w:val="a"/>
    <w:qFormat/>
    <w:pPr>
      <w:widowControl/>
      <w:spacing w:after="120" w:line="200" w:lineRule="exact"/>
      <w:ind w:right="-357"/>
      <w:jc w:val="left"/>
    </w:pPr>
    <w:rPr>
      <w:rFonts w:ascii="Arial" w:hAnsi="Arial" w:cs="Arial"/>
      <w:i/>
      <w:iCs/>
      <w:kern w:val="0"/>
      <w:sz w:val="20"/>
      <w:szCs w:val="20"/>
      <w:lang w:eastAsia="en-US"/>
    </w:rPr>
  </w:style>
  <w:style w:type="paragraph" w:customStyle="1" w:styleId="xl28">
    <w:name w:val="xl2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9">
    <w:name w:val="图片说明"/>
    <w:basedOn w:val="a"/>
    <w:qFormat/>
    <w:pPr>
      <w:jc w:val="center"/>
    </w:pPr>
    <w:rPr>
      <w:rFonts w:ascii="Times New Roman" w:hAnsi="Times New Roman"/>
      <w:b/>
      <w:sz w:val="21"/>
    </w:rPr>
  </w:style>
  <w:style w:type="paragraph" w:customStyle="1" w:styleId="RGB12316020515">
    <w:name w:val="样式 黑体 小一 加粗 黑色 居中 左侧: (单实线 自定义颜(RGB(123160205))  1.5 磅 ..."/>
    <w:basedOn w:val="a"/>
    <w:qFormat/>
    <w:pPr>
      <w:jc w:val="center"/>
    </w:pPr>
    <w:rPr>
      <w:rFonts w:ascii="黑体" w:eastAsia="黑体" w:hAnsi="Times New Roman" w:cs="宋体"/>
      <w:b/>
      <w:bCs/>
      <w:color w:val="000000"/>
      <w:sz w:val="48"/>
      <w:szCs w:val="20"/>
    </w:rPr>
  </w:style>
  <w:style w:type="paragraph" w:customStyle="1" w:styleId="ByLine0">
    <w:name w:val="ByLine"/>
    <w:basedOn w:val="afff9"/>
    <w:qFormat/>
    <w:pPr>
      <w:widowControl/>
      <w:spacing w:after="720" w:line="240" w:lineRule="auto"/>
      <w:jc w:val="right"/>
      <w:outlineLvl w:val="9"/>
    </w:pPr>
    <w:rPr>
      <w:rFonts w:cs="Times New Roman"/>
      <w:bCs w:val="0"/>
      <w:kern w:val="28"/>
      <w:szCs w:val="20"/>
    </w:rPr>
  </w:style>
  <w:style w:type="paragraph" w:customStyle="1" w:styleId="afffffa">
    <w:name w:val="样式 标准文本"/>
    <w:basedOn w:val="affff8"/>
    <w:qFormat/>
    <w:rPr>
      <w:bCs/>
    </w:rPr>
  </w:style>
  <w:style w:type="paragraph" w:customStyle="1" w:styleId="afffffb">
    <w:name w:val="项目编号"/>
    <w:basedOn w:val="afffffc"/>
    <w:qFormat/>
  </w:style>
  <w:style w:type="paragraph" w:customStyle="1" w:styleId="afffffc">
    <w:name w:val="样式 文件编号"/>
    <w:basedOn w:val="a"/>
    <w:qFormat/>
    <w:pPr>
      <w:widowControl/>
      <w:spacing w:beforeLines="100" w:afterLines="100" w:line="360" w:lineRule="auto"/>
      <w:jc w:val="right"/>
    </w:pPr>
    <w:rPr>
      <w:rFonts w:ascii="Times New Roman" w:hAnsi="Times New Roman"/>
      <w:b/>
      <w:bCs/>
      <w:kern w:val="0"/>
      <w:sz w:val="30"/>
      <w:szCs w:val="20"/>
    </w:rPr>
  </w:style>
  <w:style w:type="paragraph" w:customStyle="1" w:styleId="afffffd">
    <w:name w:val="样式 文件发布日期"/>
    <w:basedOn w:val="a"/>
    <w:qFormat/>
    <w:pPr>
      <w:widowControl/>
      <w:spacing w:beforeLines="100" w:afterLines="100" w:line="360" w:lineRule="auto"/>
      <w:jc w:val="right"/>
    </w:pPr>
    <w:rPr>
      <w:rFonts w:ascii="Times New Roman" w:hAnsi="Times New Roman"/>
      <w:b/>
      <w:bCs/>
      <w:kern w:val="0"/>
      <w:sz w:val="30"/>
      <w:szCs w:val="30"/>
    </w:rPr>
  </w:style>
  <w:style w:type="paragraph" w:customStyle="1" w:styleId="4H4heading4RefHeading1rh1Headingsqlsect1234">
    <w:name w:val="样式 标题 4H4heading 4Ref Heading 1rh1Heading sqlsect 1.2.3.4..."/>
    <w:basedOn w:val="4"/>
    <w:qFormat/>
    <w:pPr>
      <w:tabs>
        <w:tab w:val="clear" w:pos="1284"/>
        <w:tab w:val="left" w:pos="720"/>
      </w:tabs>
      <w:spacing w:beforeLines="50" w:afterLines="50" w:line="360" w:lineRule="auto"/>
      <w:ind w:left="567" w:hanging="567"/>
      <w:jc w:val="left"/>
    </w:pPr>
    <w:rPr>
      <w:rFonts w:cs="宋体"/>
      <w:bCs/>
    </w:rPr>
  </w:style>
  <w:style w:type="paragraph" w:customStyle="1" w:styleId="6615">
    <w:name w:val="样式 宋体 小四 段前: 6 磅 段后: 6 磅 行距: 1.5 倍行距"/>
    <w:basedOn w:val="a"/>
    <w:qFormat/>
    <w:pPr>
      <w:spacing w:before="120" w:after="120" w:line="360" w:lineRule="auto"/>
      <w:ind w:firstLineChars="200" w:firstLine="480"/>
    </w:pPr>
    <w:rPr>
      <w:rFonts w:hAnsi="Times New Roman" w:cs="宋体"/>
      <w:sz w:val="21"/>
      <w:szCs w:val="20"/>
    </w:rPr>
  </w:style>
  <w:style w:type="paragraph" w:customStyle="1" w:styleId="xl40">
    <w:name w:val="xl4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16">
    <w:name w:val="样式1"/>
    <w:basedOn w:val="4"/>
    <w:qFormat/>
    <w:pPr>
      <w:numPr>
        <w:numId w:val="0"/>
      </w:numPr>
      <w:tabs>
        <w:tab w:val="clear" w:pos="1284"/>
        <w:tab w:val="left" w:pos="720"/>
      </w:tabs>
      <w:spacing w:before="156" w:after="156" w:line="360" w:lineRule="auto"/>
      <w:ind w:left="1728" w:hanging="648"/>
      <w:jc w:val="left"/>
    </w:pPr>
    <w:rPr>
      <w:bCs/>
      <w:szCs w:val="28"/>
    </w:rPr>
  </w:style>
  <w:style w:type="paragraph" w:customStyle="1" w:styleId="afffffe">
    <w:name w:val="表格"/>
    <w:basedOn w:val="7"/>
    <w:qFormat/>
    <w:pPr>
      <w:keepNext w:val="0"/>
      <w:keepLines w:val="0"/>
      <w:spacing w:before="0" w:after="0" w:line="400" w:lineRule="atLeast"/>
      <w:outlineLvl w:val="9"/>
    </w:pPr>
    <w:rPr>
      <w:b w:val="0"/>
      <w:bCs/>
    </w:rPr>
  </w:style>
  <w:style w:type="paragraph" w:customStyle="1" w:styleId="2f0">
    <w:name w:val="正文2"/>
    <w:qFormat/>
    <w:pPr>
      <w:spacing w:line="360" w:lineRule="auto"/>
      <w:ind w:firstLine="425"/>
    </w:pPr>
  </w:style>
  <w:style w:type="paragraph" w:customStyle="1" w:styleId="2f1">
    <w:name w:val="项目2"/>
    <w:basedOn w:val="a"/>
    <w:qFormat/>
    <w:pPr>
      <w:tabs>
        <w:tab w:val="left" w:pos="780"/>
      </w:tabs>
      <w:spacing w:before="60" w:after="60" w:line="300" w:lineRule="auto"/>
      <w:ind w:leftChars="200" w:left="780" w:hangingChars="200" w:hanging="360"/>
    </w:pPr>
    <w:rPr>
      <w:rFonts w:ascii="Times New Roman" w:hAnsi="Times New Roman"/>
      <w:szCs w:val="20"/>
    </w:rPr>
  </w:style>
  <w:style w:type="paragraph" w:customStyle="1" w:styleId="17">
    <w:name w:val="正文1"/>
    <w:basedOn w:val="a"/>
    <w:qFormat/>
    <w:pPr>
      <w:tabs>
        <w:tab w:val="left" w:pos="851"/>
      </w:tabs>
      <w:autoSpaceDE w:val="0"/>
      <w:autoSpaceDN w:val="0"/>
      <w:adjustRightInd w:val="0"/>
      <w:spacing w:line="360" w:lineRule="exact"/>
    </w:pPr>
    <w:rPr>
      <w:rFonts w:cs="幼圆"/>
      <w:sz w:val="18"/>
      <w:szCs w:val="18"/>
    </w:rPr>
  </w:style>
  <w:style w:type="paragraph" w:customStyle="1" w:styleId="xl27">
    <w:name w:val="xl27"/>
    <w:basedOn w:val="a"/>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kern w:val="0"/>
      <w:sz w:val="20"/>
      <w:szCs w:val="20"/>
    </w:rPr>
  </w:style>
  <w:style w:type="paragraph" w:customStyle="1" w:styleId="CharChar3CharCharCharChar">
    <w:name w:val="Char Char3 Char Char Char Char"/>
    <w:basedOn w:val="a"/>
    <w:next w:val="a"/>
    <w:qFormat/>
    <w:pPr>
      <w:widowControl/>
      <w:spacing w:line="360" w:lineRule="auto"/>
      <w:jc w:val="left"/>
    </w:pPr>
    <w:rPr>
      <w:rFonts w:ascii="Times New Roman" w:hAnsi="Times New Roman"/>
      <w:kern w:val="0"/>
      <w:sz w:val="21"/>
      <w:szCs w:val="20"/>
      <w:lang w:eastAsia="en-US"/>
    </w:rPr>
  </w:style>
  <w:style w:type="paragraph" w:customStyle="1" w:styleId="YZ0">
    <w:name w:val="YZ图片居中"/>
    <w:basedOn w:val="a"/>
    <w:qFormat/>
    <w:pPr>
      <w:spacing w:line="360" w:lineRule="auto"/>
      <w:jc w:val="center"/>
    </w:pPr>
    <w:rPr>
      <w:rFonts w:ascii="Times New Roman" w:hAnsi="Times New Roman" w:cs="宋体"/>
      <w:szCs w:val="20"/>
    </w:rPr>
  </w:style>
  <w:style w:type="paragraph" w:customStyle="1" w:styleId="2f2">
    <w:name w:val="样式2"/>
    <w:basedOn w:val="2"/>
    <w:qFormat/>
    <w:pPr>
      <w:tabs>
        <w:tab w:val="clear" w:pos="576"/>
        <w:tab w:val="clear" w:pos="996"/>
        <w:tab w:val="left" w:pos="992"/>
      </w:tabs>
      <w:spacing w:line="360" w:lineRule="auto"/>
    </w:pPr>
    <w:rPr>
      <w:rFonts w:eastAsia="宋体"/>
      <w:bCs/>
      <w:sz w:val="30"/>
      <w:szCs w:val="32"/>
    </w:rPr>
  </w:style>
  <w:style w:type="paragraph" w:customStyle="1" w:styleId="Body1">
    <w:name w:val="Body 1"/>
    <w:qFormat/>
    <w:pPr>
      <w:widowControl w:val="0"/>
      <w:outlineLvl w:val="0"/>
    </w:pPr>
    <w:rPr>
      <w:rFonts w:eastAsia="Arial Unicode MS"/>
      <w:color w:val="000000"/>
      <w:kern w:val="2"/>
      <w:sz w:val="24"/>
      <w:u w:color="000000"/>
    </w:rPr>
  </w:style>
  <w:style w:type="paragraph" w:customStyle="1" w:styleId="z1">
    <w:name w:val="z1"/>
    <w:basedOn w:val="a"/>
    <w:qFormat/>
    <w:pPr>
      <w:widowControl/>
      <w:spacing w:before="100" w:beforeAutospacing="1" w:after="100" w:afterAutospacing="1" w:line="270" w:lineRule="atLeast"/>
      <w:jc w:val="left"/>
    </w:pPr>
    <w:rPr>
      <w:rFonts w:cs="宋体"/>
      <w:color w:val="000000"/>
      <w:kern w:val="0"/>
      <w:sz w:val="18"/>
      <w:szCs w:val="18"/>
    </w:rPr>
  </w:style>
  <w:style w:type="paragraph" w:customStyle="1" w:styleId="2f3">
    <w:name w:val="正文符号2"/>
    <w:basedOn w:val="15"/>
    <w:qFormat/>
    <w:pPr>
      <w:tabs>
        <w:tab w:val="clear" w:pos="987"/>
        <w:tab w:val="clear" w:pos="1080"/>
        <w:tab w:val="left" w:pos="720"/>
        <w:tab w:val="left" w:pos="1145"/>
      </w:tabs>
      <w:snapToGrid/>
      <w:spacing w:line="360" w:lineRule="auto"/>
      <w:ind w:leftChars="180" w:left="180" w:hanging="425"/>
    </w:pPr>
    <w:rPr>
      <w:rFonts w:ascii="宋体" w:eastAsia="宋体" w:hAnsi="宋体"/>
      <w:kern w:val="0"/>
      <w:sz w:val="21"/>
      <w:szCs w:val="21"/>
    </w:rPr>
  </w:style>
  <w:style w:type="paragraph" w:customStyle="1" w:styleId="xl42">
    <w:name w:val="xl4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fff">
    <w:name w:val="图"/>
    <w:basedOn w:val="a"/>
    <w:next w:val="a"/>
    <w:qFormat/>
    <w:pPr>
      <w:jc w:val="right"/>
    </w:pPr>
    <w:rPr>
      <w:b/>
    </w:rPr>
  </w:style>
  <w:style w:type="paragraph" w:customStyle="1" w:styleId="xl36">
    <w:name w:val="xl3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szCs w:val="20"/>
    </w:rPr>
  </w:style>
  <w:style w:type="paragraph" w:customStyle="1" w:styleId="xl25">
    <w:name w:val="xl25"/>
    <w:basedOn w:val="a"/>
    <w:qFormat/>
    <w:pPr>
      <w:widowControl/>
      <w:spacing w:before="100" w:beforeAutospacing="1" w:after="100" w:afterAutospacing="1"/>
      <w:jc w:val="left"/>
      <w:textAlignment w:val="center"/>
    </w:pPr>
    <w:rPr>
      <w:kern w:val="0"/>
      <w:sz w:val="20"/>
      <w:szCs w:val="20"/>
    </w:rPr>
  </w:style>
  <w:style w:type="paragraph" w:customStyle="1" w:styleId="affffff0">
    <w:name w:val="封面"/>
    <w:basedOn w:val="a"/>
    <w:qFormat/>
    <w:pPr>
      <w:spacing w:line="480" w:lineRule="auto"/>
      <w:jc w:val="center"/>
    </w:pPr>
    <w:rPr>
      <w:rFonts w:ascii="Times New Roman" w:eastAsia="黑体" w:hAnsi="Times New Roman" w:cs="宋体"/>
      <w:b/>
      <w:bCs/>
      <w:sz w:val="48"/>
      <w:szCs w:val="20"/>
    </w:rPr>
  </w:style>
  <w:style w:type="paragraph" w:customStyle="1" w:styleId="affffff1">
    <w:name w:val="庄制定的正文"/>
    <w:basedOn w:val="a"/>
    <w:qFormat/>
    <w:pPr>
      <w:spacing w:after="50" w:line="360" w:lineRule="auto"/>
      <w:ind w:firstLine="454"/>
    </w:pPr>
    <w:rPr>
      <w:rFonts w:cs="宋体"/>
      <w:kern w:val="44"/>
      <w:szCs w:val="20"/>
    </w:rPr>
  </w:style>
  <w:style w:type="paragraph" w:customStyle="1" w:styleId="FCH2">
    <w:name w:val="FCH 缩进2"/>
    <w:basedOn w:val="a"/>
    <w:qFormat/>
    <w:pPr>
      <w:widowControl/>
      <w:tabs>
        <w:tab w:val="left" w:pos="540"/>
        <w:tab w:val="left" w:pos="720"/>
      </w:tabs>
      <w:spacing w:beforeLines="20" w:line="288" w:lineRule="auto"/>
      <w:ind w:left="540" w:hanging="420"/>
      <w:jc w:val="left"/>
    </w:pPr>
    <w:rPr>
      <w:rFonts w:ascii="Times New Roman" w:hAnsi="Times New Roman"/>
      <w:kern w:val="0"/>
    </w:rPr>
  </w:style>
  <w:style w:type="paragraph" w:customStyle="1" w:styleId="gbmaster">
    <w:name w:val="gb_master正文"/>
    <w:basedOn w:val="a"/>
    <w:qFormat/>
    <w:pPr>
      <w:spacing w:before="60" w:after="60" w:line="360" w:lineRule="auto"/>
      <w:ind w:firstLineChars="200" w:firstLine="200"/>
    </w:pPr>
    <w:rPr>
      <w:rFonts w:ascii="Times New Roman" w:hAnsi="Times New Roman"/>
      <w:szCs w:val="20"/>
    </w:rPr>
  </w:style>
  <w:style w:type="paragraph" w:customStyle="1" w:styleId="73">
    <w:name w:val="7"/>
    <w:basedOn w:val="a"/>
    <w:next w:val="a0"/>
    <w:qFormat/>
    <w:pPr>
      <w:widowControl/>
      <w:spacing w:line="360" w:lineRule="auto"/>
      <w:ind w:firstLine="420"/>
      <w:jc w:val="left"/>
    </w:pPr>
    <w:rPr>
      <w:kern w:val="0"/>
      <w:sz w:val="21"/>
    </w:rPr>
  </w:style>
  <w:style w:type="paragraph" w:customStyle="1" w:styleId="affffff2">
    <w:name w:val="样式 版本号"/>
    <w:basedOn w:val="a"/>
    <w:qFormat/>
    <w:pPr>
      <w:widowControl/>
      <w:spacing w:beforeLines="100" w:afterLines="100" w:line="360" w:lineRule="auto"/>
      <w:jc w:val="right"/>
    </w:pPr>
    <w:rPr>
      <w:b/>
      <w:bCs/>
      <w:kern w:val="0"/>
      <w:sz w:val="30"/>
      <w:szCs w:val="30"/>
    </w:rPr>
  </w:style>
  <w:style w:type="paragraph" w:customStyle="1" w:styleId="83">
    <w:name w:val="8"/>
    <w:basedOn w:val="a"/>
    <w:next w:val="a0"/>
    <w:qFormat/>
    <w:pPr>
      <w:widowControl/>
      <w:spacing w:line="360" w:lineRule="auto"/>
      <w:ind w:firstLine="420"/>
      <w:jc w:val="left"/>
    </w:pPr>
    <w:rPr>
      <w:kern w:val="0"/>
      <w:sz w:val="21"/>
    </w:rPr>
  </w:style>
  <w:style w:type="paragraph" w:customStyle="1" w:styleId="CharChar1CharCharCharChar">
    <w:name w:val="Char Char1 Char Char Char Char"/>
    <w:basedOn w:val="a"/>
    <w:qFormat/>
    <w:pPr>
      <w:spacing w:line="360" w:lineRule="auto"/>
      <w:ind w:firstLineChars="171" w:firstLine="359"/>
    </w:pPr>
    <w:rPr>
      <w:rFonts w:ascii="Times New Roman" w:hAnsi="Times New Roman"/>
    </w:rPr>
  </w:style>
  <w:style w:type="paragraph" w:customStyle="1" w:styleId="18">
    <w:name w:val="正文+1"/>
    <w:basedOn w:val="Default"/>
    <w:next w:val="Default"/>
    <w:qFormat/>
    <w:rPr>
      <w:rFonts w:ascii="宋体" w:eastAsia="宋体"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CharCharCharCharCharCharCharCharChar">
    <w:name w:val="Char Char Char Char Char Char Char Char Char Char"/>
    <w:basedOn w:val="af1"/>
    <w:qFormat/>
    <w:rPr>
      <w:rFonts w:ascii="Tahoma" w:hAnsi="Tahoma"/>
      <w:sz w:val="24"/>
    </w:rPr>
  </w:style>
  <w:style w:type="paragraph" w:customStyle="1" w:styleId="Char12">
    <w:name w:val="Char1"/>
    <w:basedOn w:val="a"/>
    <w:qFormat/>
    <w:rPr>
      <w:rFonts w:ascii="Times New Roman" w:hAnsi="Times New Roman"/>
      <w:sz w:val="21"/>
    </w:rPr>
  </w:style>
  <w:style w:type="paragraph" w:customStyle="1" w:styleId="66150">
    <w:name w:val="样式 小四 段前: 6 磅 段后: 6 磅 行距: 1.5 倍行距"/>
    <w:basedOn w:val="a"/>
    <w:qFormat/>
    <w:pPr>
      <w:spacing w:before="120" w:after="120" w:line="360" w:lineRule="auto"/>
    </w:pPr>
    <w:rPr>
      <w:rFonts w:ascii="Times New Roman" w:hAnsi="Times New Roman" w:cs="宋体"/>
      <w:sz w:val="21"/>
      <w:szCs w:val="20"/>
    </w:rPr>
  </w:style>
  <w:style w:type="paragraph" w:customStyle="1" w:styleId="2f4">
    <w:name w:val="正文缩进:  2 字符"/>
    <w:basedOn w:val="a"/>
    <w:qFormat/>
    <w:pPr>
      <w:spacing w:before="60" w:after="60" w:line="300" w:lineRule="auto"/>
      <w:ind w:firstLineChars="210" w:firstLine="210"/>
    </w:pPr>
    <w:rPr>
      <w:rFonts w:ascii="Times New Roman" w:hAnsi="Times New Roman"/>
      <w:szCs w:val="20"/>
    </w:rPr>
  </w:style>
  <w:style w:type="paragraph" w:customStyle="1" w:styleId="affffff3">
    <w:name w:val="杨昂超式样黑体主"/>
    <w:basedOn w:val="a"/>
    <w:qFormat/>
    <w:rPr>
      <w:rFonts w:ascii="方正黑体简体" w:eastAsia="方正黑体简体" w:hAnsi="Times New Roman"/>
    </w:rPr>
  </w:style>
  <w:style w:type="paragraph" w:customStyle="1" w:styleId="CharChar1Char">
    <w:name w:val="Char Char1 Char"/>
    <w:basedOn w:val="a"/>
    <w:qFormat/>
    <w:pPr>
      <w:adjustRightInd w:val="0"/>
      <w:spacing w:line="360" w:lineRule="auto"/>
      <w:ind w:firstLineChars="200" w:firstLine="420"/>
    </w:pPr>
    <w:rPr>
      <w:rFonts w:ascii="Arial" w:hAnsi="Arial" w:cs="Angsana New"/>
      <w:color w:val="000000"/>
      <w:kern w:val="0"/>
      <w:szCs w:val="20"/>
      <w:lang w:bidi="th-TH"/>
    </w:rPr>
  </w:style>
  <w:style w:type="paragraph" w:customStyle="1" w:styleId="47">
    <w:name w:val="正文符号4"/>
    <w:basedOn w:val="a"/>
    <w:qFormat/>
    <w:pPr>
      <w:tabs>
        <w:tab w:val="left" w:pos="360"/>
        <w:tab w:val="left" w:pos="2040"/>
      </w:tabs>
      <w:ind w:leftChars="800" w:left="800" w:hangingChars="200" w:hanging="200"/>
    </w:pPr>
    <w:rPr>
      <w:rFonts w:ascii="Times New Roman" w:eastAsia="楷体_GB2312" w:hAnsi="Times New Roman"/>
      <w:kern w:val="0"/>
      <w:sz w:val="28"/>
    </w:rPr>
  </w:style>
  <w:style w:type="paragraph" w:customStyle="1" w:styleId="affffff4">
    <w:name w:val="我的样式"/>
    <w:basedOn w:val="a"/>
    <w:qFormat/>
    <w:pPr>
      <w:widowControl/>
      <w:spacing w:before="50" w:line="300" w:lineRule="auto"/>
      <w:ind w:firstLine="454"/>
      <w:jc w:val="left"/>
    </w:pPr>
    <w:rPr>
      <w:snapToGrid w:val="0"/>
      <w:color w:val="000000"/>
      <w:kern w:val="0"/>
      <w:szCs w:val="20"/>
    </w:rPr>
  </w:style>
  <w:style w:type="paragraph" w:customStyle="1" w:styleId="xl29">
    <w:name w:val="xl2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kern w:val="0"/>
      <w:sz w:val="20"/>
      <w:szCs w:val="20"/>
    </w:rPr>
  </w:style>
  <w:style w:type="paragraph" w:customStyle="1" w:styleId="CharCharCharChar0">
    <w:name w:val="小四 段落 宋体 Char Char Char Char"/>
    <w:basedOn w:val="a"/>
    <w:qFormat/>
    <w:pPr>
      <w:spacing w:line="360" w:lineRule="auto"/>
      <w:ind w:firstLine="480"/>
    </w:pPr>
    <w:rPr>
      <w:rFonts w:eastAsia="新宋体"/>
    </w:rPr>
  </w:style>
  <w:style w:type="paragraph" w:customStyle="1" w:styleId="xl26">
    <w:name w:val="xl26"/>
    <w:basedOn w:val="a"/>
    <w:qFormat/>
    <w:pPr>
      <w:widowControl/>
      <w:spacing w:before="100" w:beforeAutospacing="1" w:after="100" w:afterAutospacing="1"/>
      <w:jc w:val="left"/>
      <w:textAlignment w:val="center"/>
    </w:pPr>
    <w:rPr>
      <w:b/>
      <w:bCs/>
      <w:kern w:val="0"/>
      <w:sz w:val="20"/>
      <w:szCs w:val="20"/>
    </w:rPr>
  </w:style>
  <w:style w:type="paragraph" w:customStyle="1" w:styleId="BodytextChar">
    <w:name w:val="Body text Char"/>
    <w:basedOn w:val="a"/>
    <w:qFormat/>
    <w:pPr>
      <w:widowControl/>
      <w:spacing w:line="360" w:lineRule="auto"/>
      <w:jc w:val="left"/>
    </w:pPr>
    <w:rPr>
      <w:rFonts w:ascii="Arial" w:hAnsi="Arial"/>
      <w:color w:val="000000"/>
      <w:kern w:val="20"/>
      <w:sz w:val="20"/>
      <w:szCs w:val="20"/>
    </w:rPr>
  </w:style>
  <w:style w:type="paragraph" w:customStyle="1" w:styleId="affffff5">
    <w:name w:val="规范正文"/>
    <w:basedOn w:val="a"/>
    <w:qFormat/>
    <w:pPr>
      <w:adjustRightInd w:val="0"/>
      <w:spacing w:line="360" w:lineRule="auto"/>
      <w:ind w:left="480"/>
      <w:textAlignment w:val="baseline"/>
    </w:pPr>
    <w:rPr>
      <w:rFonts w:ascii="Times New Roman" w:hAnsi="Times New Roman"/>
      <w:kern w:val="0"/>
      <w:szCs w:val="20"/>
    </w:rPr>
  </w:style>
  <w:style w:type="paragraph" w:customStyle="1" w:styleId="affffff6">
    <w:name w:val="分类说明"/>
    <w:basedOn w:val="a"/>
    <w:qFormat/>
    <w:pPr>
      <w:spacing w:line="360" w:lineRule="auto"/>
    </w:pPr>
    <w:rPr>
      <w:rFonts w:ascii="Times New Roman" w:hAnsi="Times New Roman"/>
    </w:rPr>
  </w:style>
  <w:style w:type="paragraph" w:customStyle="1" w:styleId="xl39">
    <w:name w:val="xl3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szCs w:val="20"/>
    </w:rPr>
  </w:style>
  <w:style w:type="paragraph" w:customStyle="1" w:styleId="2f5">
    <w:name w:val="2级标题"/>
    <w:basedOn w:val="2"/>
    <w:qFormat/>
    <w:pPr>
      <w:keepNext w:val="0"/>
      <w:keepLines w:val="0"/>
      <w:widowControl/>
      <w:numPr>
        <w:numId w:val="0"/>
      </w:numPr>
      <w:tabs>
        <w:tab w:val="clear" w:pos="576"/>
      </w:tabs>
      <w:spacing w:before="120" w:after="120" w:line="360" w:lineRule="auto"/>
      <w:jc w:val="left"/>
    </w:pPr>
    <w:rPr>
      <w:rFonts w:ascii="宋体" w:eastAsia="宋体" w:hAnsi="宋体"/>
      <w:bCs/>
      <w:sz w:val="24"/>
    </w:rPr>
  </w:style>
  <w:style w:type="paragraph" w:customStyle="1" w:styleId="affffff7">
    <w:name w:val="封面标题"/>
    <w:basedOn w:val="affffff0"/>
    <w:qFormat/>
    <w:rPr>
      <w:sz w:val="72"/>
    </w:rPr>
  </w:style>
  <w:style w:type="paragraph" w:customStyle="1" w:styleId="085">
    <w:name w:val="样式 首行缩进:  0.85 厘米"/>
    <w:basedOn w:val="a"/>
    <w:qFormat/>
    <w:pPr>
      <w:ind w:firstLine="480"/>
    </w:pPr>
    <w:rPr>
      <w:rFonts w:ascii="Times New Roman" w:hAnsi="Times New Roman" w:cs="宋体"/>
      <w:szCs w:val="20"/>
    </w:rPr>
  </w:style>
  <w:style w:type="paragraph" w:customStyle="1" w:styleId="xl41">
    <w:name w:val="xl4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16"/>
      <w:szCs w:val="16"/>
    </w:rPr>
  </w:style>
  <w:style w:type="paragraph" w:customStyle="1" w:styleId="affffff8">
    <w:name w:val="样式 标准文本 + 宋体 五号"/>
    <w:basedOn w:val="a"/>
    <w:qFormat/>
    <w:pPr>
      <w:spacing w:line="360" w:lineRule="auto"/>
      <w:ind w:firstLineChars="200" w:firstLine="480"/>
    </w:pPr>
    <w:rPr>
      <w:rFonts w:cs="宋体"/>
    </w:rPr>
  </w:style>
  <w:style w:type="paragraph" w:customStyle="1" w:styleId="WW-15">
    <w:name w:val="样式 WW-正文（首行缩进两字） + 宋体 小四 行距: 1.5 倍行距"/>
    <w:basedOn w:val="WW-"/>
    <w:qFormat/>
    <w:pPr>
      <w:spacing w:line="360" w:lineRule="auto"/>
    </w:pPr>
    <w:rPr>
      <w:rFonts w:ascii="宋体" w:hAnsi="宋体" w:cs="宋体"/>
    </w:rPr>
  </w:style>
  <w:style w:type="paragraph" w:customStyle="1" w:styleId="affffff9">
    <w:name w:val="图表标题"/>
    <w:basedOn w:val="a"/>
    <w:qFormat/>
    <w:pPr>
      <w:spacing w:before="100" w:beforeAutospacing="1" w:after="100" w:afterAutospacing="1"/>
      <w:jc w:val="center"/>
    </w:pPr>
    <w:rPr>
      <w:rFonts w:ascii="Times New Roman" w:eastAsia="楷体_GB2312" w:hAnsi="Times New Roman"/>
      <w:sz w:val="28"/>
    </w:rPr>
  </w:style>
  <w:style w:type="paragraph" w:customStyle="1" w:styleId="03515">
    <w:name w:val="样式 黑体 居中 首行缩进:  0.35 厘米 行距: 1.5 倍行距"/>
    <w:basedOn w:val="a"/>
    <w:qFormat/>
    <w:pPr>
      <w:widowControl/>
      <w:jc w:val="center"/>
    </w:pPr>
    <w:rPr>
      <w:rFonts w:ascii="黑体" w:eastAsia="黑体" w:hAnsi="黑体" w:cs="宋体"/>
      <w:kern w:val="0"/>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9">
    <w:name w:val="列出段落1"/>
    <w:basedOn w:val="a"/>
    <w:qFormat/>
    <w:pPr>
      <w:ind w:firstLineChars="200" w:firstLine="420"/>
    </w:pPr>
    <w:rPr>
      <w:rFonts w:ascii="Calibri" w:hAnsi="Calibri"/>
      <w:sz w:val="21"/>
      <w:szCs w:val="22"/>
    </w:rPr>
  </w:style>
  <w:style w:type="paragraph" w:customStyle="1" w:styleId="074">
    <w:name w:val="样式 标准文本 + 首行缩进:  0.74 厘米"/>
    <w:basedOn w:val="affff8"/>
    <w:qFormat/>
    <w:pPr>
      <w:snapToGrid w:val="0"/>
      <w:ind w:firstLineChars="225" w:firstLine="454"/>
      <w:jc w:val="left"/>
    </w:pPr>
  </w:style>
  <w:style w:type="paragraph" w:customStyle="1" w:styleId="1SectionHeadh11stlevell11H1H11H12H13H14H15H11">
    <w:name w:val="样式 标题 1Section Headh11st levell11H1H11H12H13H14H15H1...1"/>
    <w:basedOn w:val="1"/>
    <w:qFormat/>
    <w:pPr>
      <w:spacing w:before="0" w:after="0" w:line="440" w:lineRule="exact"/>
    </w:pPr>
    <w:rPr>
      <w:rFonts w:cs="宋体"/>
      <w:bCs/>
      <w:sz w:val="21"/>
    </w:rPr>
  </w:style>
  <w:style w:type="paragraph" w:customStyle="1" w:styleId="CONTENT">
    <w:name w:val="CONTENT"/>
    <w:basedOn w:val="a"/>
    <w:qFormat/>
    <w:pPr>
      <w:spacing w:line="300" w:lineRule="auto"/>
      <w:jc w:val="left"/>
    </w:pPr>
    <w:rPr>
      <w:rFonts w:ascii="Microsoft Sans Serif" w:hAnsi="Microsoft Sans Serif"/>
      <w:sz w:val="21"/>
      <w:szCs w:val="21"/>
    </w:rPr>
  </w:style>
  <w:style w:type="paragraph" w:customStyle="1" w:styleId="Style142">
    <w:name w:val="_Style 142"/>
    <w:next w:val="a"/>
    <w:qFormat/>
    <w:pPr>
      <w:widowControl w:val="0"/>
      <w:jc w:val="both"/>
    </w:pPr>
    <w:rPr>
      <w:rFonts w:ascii="宋体" w:hAnsi="宋体"/>
      <w:kern w:val="2"/>
      <w:sz w:val="24"/>
      <w:szCs w:val="24"/>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403"/>
      <w:jc w:val="left"/>
    </w:pPr>
    <w:rPr>
      <w:kern w:val="0"/>
      <w:sz w:val="21"/>
      <w:szCs w:val="21"/>
      <w:lang w:eastAsia="en-US"/>
    </w:rPr>
  </w:style>
  <w:style w:type="paragraph" w:customStyle="1" w:styleId="2f6">
    <w:name w:val="样式 中软正文 + 首行缩进:  2 字符"/>
    <w:basedOn w:val="a"/>
    <w:qFormat/>
    <w:pPr>
      <w:widowControl/>
      <w:overflowPunct w:val="0"/>
      <w:autoSpaceDE w:val="0"/>
      <w:autoSpaceDN w:val="0"/>
      <w:adjustRightInd w:val="0"/>
      <w:spacing w:after="120" w:line="440" w:lineRule="exact"/>
      <w:ind w:firstLine="420"/>
      <w:jc w:val="left"/>
      <w:textAlignment w:val="baseline"/>
    </w:pPr>
    <w:rPr>
      <w:rFonts w:ascii="Arial" w:hAnsi="Arial"/>
      <w:kern w:val="0"/>
      <w:szCs w:val="20"/>
    </w:rPr>
  </w:style>
  <w:style w:type="paragraph" w:customStyle="1" w:styleId="116">
    <w:name w:val="样式 标题 1 + 两端对齐 段前: 16 行"/>
    <w:basedOn w:val="1"/>
    <w:qFormat/>
    <w:pPr>
      <w:keepNext w:val="0"/>
      <w:keepLines w:val="0"/>
      <w:numPr>
        <w:numId w:val="0"/>
      </w:numPr>
      <w:spacing w:before="0" w:after="0" w:line="240" w:lineRule="auto"/>
    </w:pPr>
    <w:rPr>
      <w:rFonts w:cs="宋体"/>
      <w:bCs/>
      <w:color w:val="000000"/>
      <w:sz w:val="52"/>
    </w:rPr>
  </w:style>
  <w:style w:type="paragraph" w:customStyle="1" w:styleId="1a">
    <w:name w:val="样式 行距: 单倍行距1"/>
    <w:basedOn w:val="a"/>
    <w:qFormat/>
    <w:pPr>
      <w:tabs>
        <w:tab w:val="left" w:pos="360"/>
      </w:tabs>
      <w:spacing w:line="360" w:lineRule="auto"/>
    </w:pPr>
    <w:rPr>
      <w:rFonts w:ascii="Times New Roman" w:hAnsi="Times New Roman"/>
      <w:kern w:val="10"/>
    </w:rPr>
  </w:style>
  <w:style w:type="paragraph" w:customStyle="1" w:styleId="1b">
    <w:name w:val="纯文本1"/>
    <w:basedOn w:val="a"/>
    <w:qFormat/>
    <w:pPr>
      <w:adjustRightInd w:val="0"/>
      <w:textAlignment w:val="baseline"/>
    </w:pPr>
    <w:rPr>
      <w:rFonts w:eastAsia="楷体_GB2312" w:hAnsi="Courier New"/>
      <w:sz w:val="28"/>
      <w:szCs w:val="20"/>
    </w:rPr>
  </w:style>
  <w:style w:type="paragraph" w:customStyle="1" w:styleId="affffffa">
    <w:name w:val="大全正文"/>
    <w:basedOn w:val="a"/>
    <w:qFormat/>
    <w:pPr>
      <w:autoSpaceDE w:val="0"/>
      <w:autoSpaceDN w:val="0"/>
      <w:adjustRightInd w:val="0"/>
      <w:spacing w:beforeLines="50" w:line="360" w:lineRule="auto"/>
      <w:ind w:firstLineChars="225" w:firstLine="225"/>
      <w:jc w:val="left"/>
    </w:pPr>
    <w:rPr>
      <w:rFonts w:hAnsi="Times New Roman"/>
      <w:kern w:val="0"/>
    </w:rPr>
  </w:style>
  <w:style w:type="paragraph" w:customStyle="1" w:styleId="1H1PIM1SectionHeadh1l11H11H12H111H13H1121st">
    <w:name w:val="样式 样式 标题 1H1PIM 1Section Headh1l11H11H12H111H13H1121st ... + 右侧:..."/>
    <w:basedOn w:val="1H1PIM1SectionHeadh1l11H11H12H111H13H1121st0"/>
    <w:qFormat/>
    <w:pPr>
      <w:ind w:left="831"/>
    </w:pPr>
    <w:rPr>
      <w:rFonts w:ascii="Arial" w:hAnsi="Arial"/>
      <w:szCs w:val="44"/>
    </w:rPr>
  </w:style>
  <w:style w:type="paragraph" w:customStyle="1" w:styleId="1H1PIM1SectionHeadh1l11H11H12H111H13H1121st0">
    <w:name w:val="样式 标题 1H1PIM 1Section Headh1l11H11H12H111H13H1121st ..."/>
    <w:basedOn w:val="1"/>
    <w:qFormat/>
    <w:pPr>
      <w:pageBreakBefore/>
      <w:tabs>
        <w:tab w:val="clear" w:pos="420"/>
        <w:tab w:val="left" w:pos="831"/>
        <w:tab w:val="left" w:pos="1145"/>
        <w:tab w:val="left" w:pos="2931"/>
      </w:tabs>
      <w:spacing w:line="240" w:lineRule="auto"/>
      <w:ind w:leftChars="100" w:left="635" w:rightChars="100" w:right="210" w:hanging="425"/>
    </w:pPr>
    <w:rPr>
      <w:rFonts w:cs="宋体"/>
      <w:bCs/>
      <w:color w:val="000000"/>
      <w:sz w:val="36"/>
    </w:rPr>
  </w:style>
  <w:style w:type="paragraph" w:customStyle="1" w:styleId="style52">
    <w:name w:val="style52"/>
    <w:basedOn w:val="a"/>
    <w:qFormat/>
    <w:pPr>
      <w:widowControl/>
      <w:spacing w:before="100" w:beforeAutospacing="1" w:after="100" w:afterAutospacing="1"/>
      <w:jc w:val="left"/>
    </w:pPr>
    <w:rPr>
      <w:rFonts w:cs="宋体"/>
      <w:color w:val="000000"/>
      <w:kern w:val="0"/>
      <w:sz w:val="18"/>
      <w:szCs w:val="18"/>
    </w:rPr>
  </w:style>
  <w:style w:type="paragraph" w:customStyle="1" w:styleId="affffffb">
    <w:name w:val="普通正文"/>
    <w:basedOn w:val="a"/>
    <w:qFormat/>
    <w:pPr>
      <w:widowControl/>
      <w:tabs>
        <w:tab w:val="left" w:pos="0"/>
      </w:tabs>
      <w:topLinePunct/>
      <w:autoSpaceDE w:val="0"/>
      <w:autoSpaceDN w:val="0"/>
      <w:adjustRightInd w:val="0"/>
      <w:spacing w:before="40" w:after="40" w:line="440" w:lineRule="exact"/>
      <w:ind w:leftChars="30" w:left="72" w:right="62" w:firstLine="425"/>
      <w:jc w:val="left"/>
      <w:textAlignment w:val="baseline"/>
    </w:pPr>
    <w:rPr>
      <w:b/>
      <w:bCs/>
      <w:color w:val="000000"/>
      <w:kern w:val="0"/>
      <w:szCs w:val="20"/>
    </w:rPr>
  </w:style>
  <w:style w:type="paragraph" w:customStyle="1" w:styleId="1c">
    <w:name w:val="编号1"/>
    <w:basedOn w:val="a"/>
    <w:qFormat/>
    <w:pPr>
      <w:tabs>
        <w:tab w:val="left" w:pos="360"/>
        <w:tab w:val="left" w:pos="1145"/>
      </w:tabs>
      <w:adjustRightInd w:val="0"/>
      <w:snapToGrid w:val="0"/>
      <w:ind w:left="1145" w:right="210" w:hanging="425"/>
      <w:textAlignment w:val="center"/>
    </w:pPr>
    <w:rPr>
      <w:snapToGrid w:val="0"/>
      <w:spacing w:val="10"/>
      <w:kern w:val="24"/>
      <w:sz w:val="21"/>
    </w:rPr>
  </w:style>
  <w:style w:type="paragraph" w:customStyle="1" w:styleId="pic">
    <w:name w:val="pic居中"/>
    <w:basedOn w:val="a"/>
    <w:qFormat/>
    <w:pPr>
      <w:spacing w:line="360" w:lineRule="auto"/>
      <w:jc w:val="center"/>
    </w:pPr>
    <w:rPr>
      <w:rFonts w:ascii="Times New Roman" w:hAnsi="Times New Roman" w:cs="宋体"/>
      <w:szCs w:val="20"/>
    </w:rPr>
  </w:style>
  <w:style w:type="paragraph" w:customStyle="1" w:styleId="affffffc">
    <w:name w:val="正文(标准)"/>
    <w:basedOn w:val="a"/>
    <w:qFormat/>
    <w:pPr>
      <w:tabs>
        <w:tab w:val="left" w:pos="420"/>
      </w:tabs>
      <w:ind w:left="420" w:hanging="420"/>
    </w:pPr>
    <w:rPr>
      <w:rFonts w:ascii="Times New Roman" w:hAnsi="Times New Roman"/>
      <w:sz w:val="21"/>
    </w:rPr>
  </w:style>
  <w:style w:type="paragraph" w:customStyle="1" w:styleId="1d">
    <w:name w:val="正文文本1"/>
    <w:qFormat/>
    <w:pPr>
      <w:spacing w:line="360" w:lineRule="atLeast"/>
      <w:ind w:firstLine="446"/>
    </w:pPr>
    <w:rPr>
      <w:rFonts w:ascii="楷体" w:eastAsia="楷体"/>
      <w:snapToGrid w:val="0"/>
      <w:color w:val="000000"/>
      <w:sz w:val="21"/>
    </w:rPr>
  </w:style>
  <w:style w:type="paragraph" w:customStyle="1" w:styleId="3c">
    <w:name w:val="样式3"/>
    <w:basedOn w:val="a"/>
    <w:qFormat/>
    <w:pPr>
      <w:spacing w:after="120"/>
      <w:ind w:firstLine="425"/>
      <w:outlineLvl w:val="2"/>
    </w:pPr>
    <w:rPr>
      <w:rFonts w:ascii="Times New Roman" w:hAnsi="Times New Roman"/>
      <w:b/>
      <w:sz w:val="28"/>
      <w:szCs w:val="20"/>
    </w:rPr>
  </w:style>
  <w:style w:type="paragraph" w:customStyle="1" w:styleId="affffffd">
    <w:name w:val="需求文档正文样式"/>
    <w:basedOn w:val="a"/>
    <w:qFormat/>
    <w:pPr>
      <w:spacing w:line="360" w:lineRule="auto"/>
      <w:ind w:firstLine="437"/>
    </w:pPr>
    <w:rPr>
      <w:rFonts w:ascii="Times New Roman" w:hAnsi="Times New Roman"/>
    </w:rPr>
  </w:style>
  <w:style w:type="paragraph" w:customStyle="1" w:styleId="6PIM6H6h6ThirdSubheadingArial1">
    <w:name w:val="样式 标题 6PIM 6H6h6Third Subheading + (符号) Arial 左侧:  1 字符 右侧..."/>
    <w:basedOn w:val="6"/>
    <w:qFormat/>
    <w:pPr>
      <w:widowControl/>
      <w:tabs>
        <w:tab w:val="clear" w:pos="1572"/>
        <w:tab w:val="left" w:pos="1480"/>
        <w:tab w:val="left" w:pos="2340"/>
      </w:tabs>
      <w:spacing w:before="0" w:after="0" w:line="360" w:lineRule="auto"/>
      <w:ind w:rightChars="100" w:right="230" w:hanging="940"/>
      <w:jc w:val="left"/>
    </w:pPr>
    <w:rPr>
      <w:rFonts w:ascii="Times New Roman" w:eastAsia="楷体_GB2312" w:cs="宋体"/>
      <w:b w:val="0"/>
      <w:spacing w:val="-4"/>
      <w:kern w:val="28"/>
      <w:sz w:val="28"/>
    </w:rPr>
  </w:style>
  <w:style w:type="paragraph" w:customStyle="1" w:styleId="2f7">
    <w:name w:val="正文文本2"/>
    <w:basedOn w:val="a"/>
    <w:qFormat/>
    <w:pPr>
      <w:adjustRightInd w:val="0"/>
      <w:spacing w:before="120" w:afterLines="50" w:line="280" w:lineRule="atLeast"/>
      <w:textAlignment w:val="baseline"/>
    </w:pPr>
    <w:rPr>
      <w:rFonts w:ascii="Times New Roman" w:eastAsia="新宋体" w:hAnsi="Times New Roman"/>
      <w:sz w:val="21"/>
      <w:szCs w:val="21"/>
    </w:rPr>
  </w:style>
  <w:style w:type="paragraph" w:customStyle="1" w:styleId="Charf0">
    <w:name w:val="Char"/>
    <w:basedOn w:val="a"/>
    <w:qFormat/>
    <w:pPr>
      <w:tabs>
        <w:tab w:val="left" w:pos="425"/>
      </w:tabs>
      <w:ind w:left="425" w:hanging="425"/>
    </w:pPr>
    <w:rPr>
      <w:rFonts w:ascii="Times New Roman" w:hAnsi="Times New Roman"/>
    </w:rPr>
  </w:style>
  <w:style w:type="paragraph" w:customStyle="1" w:styleId="4Char">
    <w:name w:val="4 Char"/>
    <w:basedOn w:val="a"/>
    <w:qFormat/>
    <w:rPr>
      <w:rFonts w:ascii="Tahoma" w:hAnsi="Tahoma"/>
      <w:szCs w:val="20"/>
    </w:rPr>
  </w:style>
  <w:style w:type="paragraph" w:customStyle="1" w:styleId="4H4sect1234RefHeading1rh1Headingsql4thlevel">
    <w:name w:val="样式 标题 4H4sect 1.2.3.4Ref Heading 1rh1Heading sql4th level..."/>
    <w:basedOn w:val="4"/>
    <w:qFormat/>
    <w:pPr>
      <w:widowControl/>
      <w:tabs>
        <w:tab w:val="clear" w:pos="1284"/>
        <w:tab w:val="left" w:pos="720"/>
        <w:tab w:val="left" w:pos="1197"/>
      </w:tabs>
      <w:spacing w:before="0" w:after="0" w:line="360" w:lineRule="auto"/>
      <w:jc w:val="left"/>
    </w:pPr>
    <w:rPr>
      <w:rFonts w:ascii="楷体_GB2312" w:eastAsia="楷体_GB2312" w:hAnsi="楷体_GB2312" w:cs="宋体"/>
      <w:b w:val="0"/>
      <w:spacing w:val="-2"/>
      <w:kern w:val="28"/>
    </w:rPr>
  </w:style>
  <w:style w:type="paragraph" w:customStyle="1" w:styleId="20505">
    <w:name w:val="样式 首行缩进:  2 字符 段前: 0.5 行 段后: 0.5 行"/>
    <w:basedOn w:val="a"/>
    <w:qFormat/>
    <w:pPr>
      <w:spacing w:beforeLines="50" w:afterLines="50"/>
      <w:ind w:firstLineChars="200" w:firstLine="420"/>
      <w:jc w:val="left"/>
    </w:pPr>
    <w:rPr>
      <w:rFonts w:ascii="Times New Roman" w:hAnsi="Times New Roman" w:cs="宋体"/>
    </w:rPr>
  </w:style>
  <w:style w:type="paragraph" w:customStyle="1" w:styleId="1e">
    <w:name w:val="列表数字1）"/>
    <w:next w:val="afffd"/>
    <w:qFormat/>
    <w:pPr>
      <w:tabs>
        <w:tab w:val="left" w:pos="814"/>
        <w:tab w:val="left" w:pos="900"/>
        <w:tab w:val="left" w:pos="1145"/>
      </w:tabs>
      <w:spacing w:line="360" w:lineRule="auto"/>
      <w:ind w:left="1145" w:hanging="425"/>
    </w:pPr>
    <w:rPr>
      <w:sz w:val="24"/>
    </w:rPr>
  </w:style>
  <w:style w:type="paragraph" w:customStyle="1" w:styleId="pic0">
    <w:name w:val="pic"/>
    <w:basedOn w:val="a"/>
    <w:qFormat/>
    <w:pPr>
      <w:adjustRightInd w:val="0"/>
      <w:spacing w:line="360" w:lineRule="auto"/>
      <w:jc w:val="left"/>
    </w:pPr>
    <w:rPr>
      <w:rFonts w:ascii="Times New Roman" w:hAnsi="Times New Roman" w:cs="宋体"/>
      <w:szCs w:val="20"/>
    </w:rPr>
  </w:style>
  <w:style w:type="paragraph" w:customStyle="1" w:styleId="affffffe">
    <w:name w:val="表格标题"/>
    <w:basedOn w:val="a"/>
    <w:qFormat/>
    <w:pPr>
      <w:jc w:val="center"/>
    </w:pPr>
    <w:rPr>
      <w:b/>
      <w:bCs/>
      <w:kern w:val="0"/>
      <w:sz w:val="21"/>
    </w:rPr>
  </w:style>
  <w:style w:type="paragraph" w:customStyle="1" w:styleId="3h33rdlevelHeading3-oldH3Fab-3level3PIM3Leve">
    <w:name w:val="样式 标题 3h33rd levelHeading 3 - oldH3Fab-3level_3PIM 3Leve..."/>
    <w:basedOn w:val="3"/>
    <w:qFormat/>
    <w:pPr>
      <w:widowControl/>
      <w:tabs>
        <w:tab w:val="left" w:pos="1055"/>
      </w:tabs>
      <w:spacing w:before="156" w:after="156" w:line="360" w:lineRule="auto"/>
    </w:pPr>
    <w:rPr>
      <w:rFonts w:ascii="楷体_GB2312" w:eastAsia="楷体_GB2312" w:cs="宋体"/>
      <w:b w:val="0"/>
      <w:color w:val="000000"/>
      <w:spacing w:val="-5"/>
      <w:kern w:val="28"/>
      <w:sz w:val="28"/>
    </w:rPr>
  </w:style>
  <w:style w:type="paragraph" w:customStyle="1" w:styleId="afffffff">
    <w:name w:val="正文居中"/>
    <w:basedOn w:val="a"/>
    <w:qFormat/>
    <w:pPr>
      <w:jc w:val="center"/>
    </w:pPr>
    <w:rPr>
      <w:rFonts w:ascii="Arial" w:eastAsia="楷体_GB2312" w:hAnsi="Arial"/>
      <w:sz w:val="28"/>
      <w:szCs w:val="20"/>
    </w:rPr>
  </w:style>
  <w:style w:type="paragraph" w:customStyle="1" w:styleId="ParaCharCharCharCharCharCharChar">
    <w:name w:val="默认段落字体 Para Char Char Char Char Char Char Char"/>
    <w:basedOn w:val="a"/>
    <w:qFormat/>
    <w:pPr>
      <w:spacing w:line="360" w:lineRule="auto"/>
    </w:pPr>
    <w:rPr>
      <w:rFonts w:ascii="Tahoma" w:hAnsi="Tahoma"/>
      <w:szCs w:val="20"/>
    </w:rPr>
  </w:style>
  <w:style w:type="paragraph" w:customStyle="1" w:styleId="2h2Heading2HiddenHeading2CCBSl2heading2I22ndl2">
    <w:name w:val="样式 标题 2h2Heading 2 HiddenHeading 2 CCBSl2heading 2I22nd l...2"/>
    <w:basedOn w:val="a"/>
    <w:qFormat/>
    <w:pPr>
      <w:tabs>
        <w:tab w:val="left" w:pos="720"/>
        <w:tab w:val="left" w:pos="1183"/>
        <w:tab w:val="left" w:pos="3073"/>
      </w:tabs>
      <w:spacing w:line="360" w:lineRule="auto"/>
      <w:ind w:leftChars="100" w:left="567" w:rightChars="100" w:right="210" w:hanging="425"/>
    </w:pPr>
    <w:rPr>
      <w:rFonts w:ascii="Arial" w:hAnsi="Arial"/>
      <w:b/>
      <w:sz w:val="32"/>
      <w:szCs w:val="32"/>
    </w:rPr>
  </w:style>
  <w:style w:type="paragraph" w:customStyle="1" w:styleId="1160">
    <w:name w:val="样式 标题 1 + (中文) 黑体 小二 黑色 两端对齐 段前: 16 行"/>
    <w:basedOn w:val="1"/>
    <w:qFormat/>
    <w:pPr>
      <w:keepNext w:val="0"/>
      <w:keepLines w:val="0"/>
      <w:spacing w:before="0" w:after="0" w:line="360" w:lineRule="auto"/>
    </w:pPr>
    <w:rPr>
      <w:bCs/>
      <w:color w:val="000000"/>
      <w:sz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66152">
    <w:name w:val="样式 宋体 小四 段前: 6 磅 段后: 6 磅 行距: 1.5 倍行距2"/>
    <w:basedOn w:val="a"/>
    <w:qFormat/>
    <w:pPr>
      <w:spacing w:before="120" w:after="120" w:line="360" w:lineRule="auto"/>
      <w:ind w:firstLineChars="200" w:firstLine="480"/>
    </w:pPr>
    <w:rPr>
      <w:rFonts w:cs="宋体"/>
      <w:sz w:val="21"/>
      <w:szCs w:val="20"/>
    </w:rPr>
  </w:style>
  <w:style w:type="paragraph" w:customStyle="1" w:styleId="2f8">
    <w:name w:val="正文居中标题2"/>
    <w:basedOn w:val="a"/>
    <w:qFormat/>
    <w:pPr>
      <w:jc w:val="center"/>
    </w:pPr>
    <w:rPr>
      <w:rFonts w:ascii="Times New Roman" w:eastAsia="隶书" w:hAnsi="Times New Roman"/>
      <w:b/>
      <w:bCs/>
      <w:sz w:val="36"/>
    </w:rPr>
  </w:style>
  <w:style w:type="paragraph" w:customStyle="1" w:styleId="afffffff0">
    <w:name w:val="目录标题"/>
    <w:next w:val="a"/>
    <w:qFormat/>
    <w:pPr>
      <w:spacing w:before="120" w:after="120" w:line="600" w:lineRule="exact"/>
      <w:ind w:left="301"/>
      <w:jc w:val="center"/>
    </w:pPr>
    <w:rPr>
      <w:rFonts w:ascii="宋体" w:hAnsi="宋体"/>
      <w:b/>
      <w:sz w:val="36"/>
      <w:szCs w:val="96"/>
    </w:rPr>
  </w:style>
  <w:style w:type="paragraph" w:customStyle="1" w:styleId="xl43">
    <w:name w:val="xl4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RGB123160205150">
    <w:name w:val="样式 黑体 小初 加粗 黑色 居中 左侧: (单实线 自定义颜(RGB(123160205))  1.5 磅 ..."/>
    <w:basedOn w:val="a"/>
    <w:qFormat/>
    <w:pPr>
      <w:jc w:val="center"/>
    </w:pPr>
    <w:rPr>
      <w:rFonts w:ascii="黑体" w:eastAsia="黑体" w:hAnsi="Times New Roman" w:cs="宋体"/>
      <w:b/>
      <w:bCs/>
      <w:color w:val="000000"/>
      <w:sz w:val="72"/>
      <w:szCs w:val="20"/>
    </w:rPr>
  </w:style>
  <w:style w:type="paragraph" w:customStyle="1" w:styleId="0">
    <w:name w:val="样式 标准文本 + 首行缩进:  0 厘米"/>
    <w:basedOn w:val="affff8"/>
    <w:qFormat/>
    <w:pPr>
      <w:spacing w:afterLines="50"/>
      <w:ind w:firstLineChars="0" w:firstLine="0"/>
      <w:jc w:val="left"/>
    </w:pPr>
    <w:rPr>
      <w:kern w:val="0"/>
    </w:rPr>
  </w:style>
  <w:style w:type="paragraph" w:customStyle="1" w:styleId="afffffff1">
    <w:name w:val="项目名称"/>
    <w:qFormat/>
    <w:pPr>
      <w:spacing w:beforeLines="50" w:afterLines="50"/>
      <w:jc w:val="right"/>
    </w:pPr>
    <w:rPr>
      <w:rFonts w:eastAsia="华文新魏"/>
      <w:b/>
      <w:sz w:val="52"/>
      <w:lang w:eastAsia="en-US"/>
    </w:rPr>
  </w:style>
  <w:style w:type="paragraph" w:customStyle="1" w:styleId="1f">
    <w:name w:val="1"/>
    <w:basedOn w:val="a"/>
    <w:qFormat/>
    <w:pPr>
      <w:tabs>
        <w:tab w:val="left" w:pos="425"/>
      </w:tabs>
      <w:ind w:leftChars="200" w:left="420" w:firstLineChars="150" w:firstLine="270"/>
    </w:pPr>
    <w:rPr>
      <w:rFonts w:ascii="Times New Roman" w:hAnsi="Times New Roman"/>
      <w:sz w:val="21"/>
      <w:szCs w:val="20"/>
    </w:rPr>
  </w:style>
  <w:style w:type="paragraph" w:customStyle="1" w:styleId="afffffff2">
    <w:name w:val="文档正文"/>
    <w:basedOn w:val="a"/>
    <w:qFormat/>
    <w:pPr>
      <w:adjustRightInd w:val="0"/>
      <w:spacing w:line="440" w:lineRule="exact"/>
      <w:ind w:firstLine="567"/>
      <w:textAlignment w:val="baseline"/>
    </w:pPr>
    <w:rPr>
      <w:rFonts w:ascii="Arial Narrow" w:hAnsi="Arial Narrow"/>
      <w:kern w:val="0"/>
    </w:rPr>
  </w:style>
  <w:style w:type="paragraph" w:customStyle="1" w:styleId="1DocAccptChapterNbrPIM1H1123321Title1aa">
    <w:name w:val="样式 标题 1DocAccpt(Chapter Nbr)PIM 1H1123321Title1卷标题aa章标题..."/>
    <w:basedOn w:val="1"/>
    <w:qFormat/>
    <w:pPr>
      <w:widowControl/>
      <w:tabs>
        <w:tab w:val="clear" w:pos="420"/>
        <w:tab w:val="left" w:pos="771"/>
      </w:tabs>
      <w:spacing w:before="0" w:after="220" w:line="360" w:lineRule="auto"/>
      <w:jc w:val="left"/>
    </w:pPr>
    <w:rPr>
      <w:rFonts w:ascii="楷体_GB2312" w:eastAsia="楷体_GB2312" w:hAnsi="楷体_GB2312"/>
      <w:bCs/>
      <w:color w:val="000000"/>
      <w:spacing w:val="-10"/>
      <w:kern w:val="28"/>
      <w:sz w:val="36"/>
    </w:rPr>
  </w:style>
  <w:style w:type="paragraph" w:customStyle="1" w:styleId="TOC1">
    <w:name w:val="TOC 标题1"/>
    <w:basedOn w:val="1"/>
    <w:next w:val="a"/>
    <w:qFormat/>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afont">
    <w:name w:val="afont"/>
    <w:basedOn w:val="a"/>
    <w:qFormat/>
    <w:pPr>
      <w:widowControl/>
      <w:spacing w:before="100" w:after="100" w:line="285" w:lineRule="atLeast"/>
      <w:jc w:val="left"/>
    </w:pPr>
    <w:rPr>
      <w:kern w:val="0"/>
      <w:sz w:val="18"/>
      <w:szCs w:val="20"/>
    </w:rPr>
  </w:style>
  <w:style w:type="paragraph" w:customStyle="1" w:styleId="1SectionHeadh11stlevell11H1H11H12H13H14H15H12">
    <w:name w:val="样式 标题 1Section Headh11st levell11H1H11H12H13H14H15H1...2"/>
    <w:basedOn w:val="1"/>
    <w:qFormat/>
    <w:pPr>
      <w:keepLines w:val="0"/>
      <w:spacing w:before="0" w:after="0" w:line="440" w:lineRule="exact"/>
    </w:pPr>
    <w:rPr>
      <w:rFonts w:cs="宋体"/>
      <w:bCs/>
      <w:sz w:val="21"/>
    </w:rPr>
  </w:style>
  <w:style w:type="paragraph" w:customStyle="1" w:styleId="26615">
    <w:name w:val="样式 正文首行缩进2字 + 宋体 段前: 6 磅 段后: 6 磅 行距: 1.5 倍行距"/>
    <w:basedOn w:val="2e"/>
    <w:qFormat/>
    <w:pPr>
      <w:spacing w:before="120" w:after="120" w:line="360" w:lineRule="auto"/>
      <w:ind w:firstLine="420"/>
    </w:pPr>
    <w:rPr>
      <w:rFonts w:ascii="宋体" w:eastAsia="宋体" w:hAnsi="宋体" w:cs="宋体"/>
      <w:sz w:val="21"/>
      <w:szCs w:val="20"/>
    </w:rPr>
  </w:style>
  <w:style w:type="paragraph" w:customStyle="1" w:styleId="8GeneralText">
    <w:name w:val="*8. General Text"/>
    <w:basedOn w:val="a"/>
    <w:qFormat/>
    <w:pPr>
      <w:widowControl/>
      <w:overflowPunct w:val="0"/>
      <w:autoSpaceDE w:val="0"/>
      <w:autoSpaceDN w:val="0"/>
      <w:adjustRightInd w:val="0"/>
      <w:spacing w:after="120" w:line="280" w:lineRule="exact"/>
      <w:jc w:val="left"/>
      <w:textAlignment w:val="baseline"/>
    </w:pPr>
    <w:rPr>
      <w:rFonts w:ascii="Garamond" w:hAnsi="Garamond"/>
      <w:kern w:val="0"/>
      <w:sz w:val="21"/>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2H2Underrubrik1prop2h2l22ndlevelTitre22Header21">
    <w:name w:val="样式 标题 2H2Underrubrik1prop2h2l22nd levelTitre22Header 2...1"/>
    <w:basedOn w:val="2"/>
    <w:qFormat/>
    <w:pPr>
      <w:numPr>
        <w:numId w:val="0"/>
      </w:numPr>
      <w:tabs>
        <w:tab w:val="clear" w:pos="576"/>
      </w:tabs>
      <w:spacing w:before="50" w:after="50" w:line="376" w:lineRule="auto"/>
      <w:jc w:val="left"/>
    </w:pPr>
    <w:rPr>
      <w:rFonts w:ascii="黑体" w:hAnsi="Times New Roman" w:cs="宋体"/>
      <w:bCs/>
    </w:rPr>
  </w:style>
  <w:style w:type="paragraph" w:customStyle="1" w:styleId="afffffff3">
    <w:name w:val="样式 加粗 居中"/>
    <w:basedOn w:val="a"/>
    <w:qFormat/>
    <w:pPr>
      <w:jc w:val="center"/>
    </w:pPr>
    <w:rPr>
      <w:rFonts w:ascii="Times New Roman" w:hAnsi="Times New Roman" w:cs="宋体"/>
      <w:b/>
      <w:bCs/>
      <w:szCs w:val="20"/>
    </w:rPr>
  </w:style>
  <w:style w:type="paragraph" w:customStyle="1" w:styleId="CharChar22">
    <w:name w:val="Char Char22"/>
    <w:basedOn w:val="a"/>
    <w:qFormat/>
    <w:pPr>
      <w:tabs>
        <w:tab w:val="left" w:pos="425"/>
      </w:tabs>
      <w:ind w:leftChars="200" w:left="420" w:firstLineChars="150" w:firstLine="270"/>
    </w:pPr>
    <w:rPr>
      <w:rFonts w:ascii="Times New Roman" w:hAnsi="Times New Roman"/>
      <w:sz w:val="21"/>
      <w:szCs w:val="20"/>
    </w:rPr>
  </w:style>
  <w:style w:type="paragraph" w:customStyle="1" w:styleId="Para">
    <w:name w:val="Para"/>
    <w:basedOn w:val="a"/>
    <w:qFormat/>
    <w:pPr>
      <w:widowControl/>
      <w:spacing w:before="120" w:after="120" w:line="288" w:lineRule="auto"/>
      <w:ind w:firstLine="446"/>
    </w:pPr>
    <w:rPr>
      <w:rFonts w:ascii="Arial" w:hAnsi="Arial"/>
      <w:kern w:val="0"/>
      <w:sz w:val="20"/>
      <w:szCs w:val="20"/>
      <w:lang w:val="en-GB"/>
    </w:rPr>
  </w:style>
  <w:style w:type="paragraph" w:customStyle="1" w:styleId="2h22Header2l2Level2HeadH2SmallChapterReshdr2">
    <w:name w:val="样式 标题 2h22Header 2l2Level 2 HeadH2Small Chapter)Reshdr2..."/>
    <w:basedOn w:val="2"/>
    <w:qFormat/>
    <w:pPr>
      <w:widowControl/>
      <w:tabs>
        <w:tab w:val="clear" w:pos="576"/>
        <w:tab w:val="clear" w:pos="996"/>
        <w:tab w:val="left" w:pos="913"/>
      </w:tabs>
      <w:spacing w:before="0" w:after="0" w:line="360" w:lineRule="auto"/>
      <w:jc w:val="left"/>
    </w:pPr>
    <w:rPr>
      <w:rFonts w:ascii="楷体_GB2312" w:eastAsia="楷体_GB2312" w:cs="宋体"/>
      <w:bCs/>
      <w:spacing w:val="-5"/>
      <w:kern w:val="0"/>
    </w:rPr>
  </w:style>
  <w:style w:type="paragraph" w:customStyle="1" w:styleId="5H5ITTt5PAPicoSection5H5-Heading5h5l5heading51">
    <w:name w:val="样式 标题 5H5ITT t5PA Pico Section5H5-Heading 5h5l5heading5...1"/>
    <w:basedOn w:val="5"/>
    <w:qFormat/>
    <w:pPr>
      <w:widowControl/>
      <w:tabs>
        <w:tab w:val="clear" w:pos="1428"/>
        <w:tab w:val="left" w:pos="1338"/>
        <w:tab w:val="left" w:pos="1800"/>
      </w:tabs>
      <w:spacing w:before="0" w:after="0" w:line="360" w:lineRule="auto"/>
      <w:jc w:val="left"/>
    </w:pPr>
    <w:rPr>
      <w:rFonts w:ascii="楷体_GB2312" w:eastAsia="楷体_GB2312" w:hAnsi="楷体_GB2312"/>
      <w:b w:val="0"/>
      <w:spacing w:val="-2"/>
      <w:kern w:val="28"/>
    </w:rPr>
  </w:style>
  <w:style w:type="paragraph" w:customStyle="1" w:styleId="220">
    <w:name w:val="样式 正文首行缩进 2 + 首行缩进:  2 字符"/>
    <w:basedOn w:val="a"/>
    <w:next w:val="53"/>
    <w:qFormat/>
    <w:pPr>
      <w:spacing w:after="120" w:line="360" w:lineRule="auto"/>
      <w:ind w:firstLineChars="200" w:firstLine="480"/>
    </w:pPr>
    <w:rPr>
      <w:rFonts w:ascii="Times New Roman" w:hAnsi="Times New Roman"/>
      <w:szCs w:val="20"/>
    </w:rPr>
  </w:style>
  <w:style w:type="paragraph" w:customStyle="1" w:styleId="TableText">
    <w:name w:val="Table Text"/>
    <w:basedOn w:val="a"/>
    <w:qFormat/>
    <w:pPr>
      <w:widowControl/>
      <w:spacing w:before="60" w:after="60"/>
      <w:jc w:val="left"/>
    </w:pPr>
    <w:rPr>
      <w:rFonts w:ascii="Times New Roman" w:hAnsi="Times New Roman"/>
      <w:kern w:val="0"/>
      <w:sz w:val="21"/>
    </w:rPr>
  </w:style>
  <w:style w:type="paragraph" w:customStyle="1" w:styleId="0418Yuan">
    <w:name w:val="正文@0418Yuan"/>
    <w:basedOn w:val="a"/>
    <w:next w:val="a"/>
    <w:qFormat/>
    <w:pPr>
      <w:spacing w:line="360" w:lineRule="auto"/>
      <w:ind w:firstLineChars="300" w:firstLine="720"/>
    </w:pPr>
    <w:rPr>
      <w:rFonts w:ascii="Times New Roman" w:hAnsi="Times New Roman" w:cs="宋体"/>
      <w:szCs w:val="20"/>
    </w:rPr>
  </w:style>
  <w:style w:type="paragraph" w:customStyle="1" w:styleId="CharCharCharCharCharCharCharCharChar1CharCharCharCharCharCharCharCharChar1Char">
    <w:name w:val="Char Char Char Char Char Char Char Char Char1 Char Char Char Char Char Char Char Char Char1 Char"/>
    <w:basedOn w:val="a"/>
    <w:qFormat/>
    <w:pPr>
      <w:widowControl/>
      <w:spacing w:afterLines="50"/>
      <w:jc w:val="left"/>
    </w:pPr>
    <w:rPr>
      <w:rFonts w:ascii="Verdana" w:hAnsi="Verdana"/>
      <w:kern w:val="0"/>
      <w:sz w:val="20"/>
      <w:szCs w:val="20"/>
      <w:lang w:eastAsia="en-US"/>
    </w:rPr>
  </w:style>
  <w:style w:type="paragraph" w:customStyle="1" w:styleId="GB2312">
    <w:name w:val="样式 正文缩进 + (中文) 仿宋_GB2312 小四"/>
    <w:basedOn w:val="a0"/>
    <w:qFormat/>
    <w:pPr>
      <w:adjustRightInd/>
      <w:spacing w:line="360" w:lineRule="auto"/>
      <w:ind w:firstLineChars="200" w:firstLine="200"/>
      <w:jc w:val="both"/>
      <w:textAlignment w:val="auto"/>
    </w:pPr>
    <w:rPr>
      <w:rFonts w:eastAsia="仿宋_GB2312"/>
    </w:rPr>
  </w:style>
  <w:style w:type="paragraph" w:customStyle="1" w:styleId="afffffff4">
    <w:name w:val="表格正文中"/>
    <w:basedOn w:val="a"/>
    <w:qFormat/>
    <w:pPr>
      <w:spacing w:line="240" w:lineRule="atLeast"/>
      <w:jc w:val="center"/>
    </w:pPr>
    <w:rPr>
      <w:rFonts w:ascii="Times New Roman" w:eastAsia="楷体_GB2312" w:hAnsi="Times New Roman"/>
    </w:rPr>
  </w:style>
  <w:style w:type="paragraph" w:customStyle="1" w:styleId="CharCharChar1Char">
    <w:name w:val="Char Char Char1 Char"/>
    <w:basedOn w:val="af1"/>
    <w:qFormat/>
    <w:rPr>
      <w:rFonts w:ascii="Tahoma" w:hAnsi="Tahoma" w:cs="Tahoma"/>
      <w:kern w:val="0"/>
      <w:sz w:val="18"/>
    </w:rPr>
  </w:style>
  <w:style w:type="paragraph" w:customStyle="1" w:styleId="FCHBid1">
    <w:name w:val="FCH Bid缩进1"/>
    <w:basedOn w:val="a"/>
    <w:qFormat/>
    <w:pPr>
      <w:tabs>
        <w:tab w:val="left" w:pos="540"/>
        <w:tab w:val="left" w:pos="1145"/>
      </w:tabs>
      <w:snapToGrid w:val="0"/>
      <w:spacing w:beforeLines="50" w:line="288" w:lineRule="auto"/>
      <w:ind w:left="540" w:hanging="540"/>
    </w:pPr>
    <w:rPr>
      <w:rFonts w:ascii="Times New Roman" w:hAnsi="Times New Roman"/>
    </w:rPr>
  </w:style>
  <w:style w:type="paragraph" w:customStyle="1" w:styleId="93">
    <w:name w:val="样式9"/>
    <w:basedOn w:val="5"/>
    <w:qFormat/>
    <w:pPr>
      <w:tabs>
        <w:tab w:val="clear" w:pos="1428"/>
        <w:tab w:val="left" w:pos="992"/>
        <w:tab w:val="left" w:pos="1080"/>
        <w:tab w:val="left" w:pos="1260"/>
      </w:tabs>
      <w:spacing w:before="120" w:after="120" w:line="360" w:lineRule="auto"/>
      <w:ind w:left="992" w:hanging="992"/>
    </w:pPr>
    <w:rPr>
      <w:bCs/>
      <w:kern w:val="0"/>
      <w:sz w:val="24"/>
      <w:szCs w:val="28"/>
    </w:rPr>
  </w:style>
  <w:style w:type="paragraph" w:customStyle="1" w:styleId="110">
    <w:name w:val="纯文本11"/>
    <w:basedOn w:val="a"/>
    <w:qFormat/>
    <w:pPr>
      <w:adjustRightInd w:val="0"/>
      <w:textAlignment w:val="baseline"/>
    </w:pPr>
    <w:rPr>
      <w:rFonts w:eastAsia="楷体_GB2312" w:hAnsi="Courier New"/>
      <w:sz w:val="28"/>
      <w:szCs w:val="20"/>
    </w:rPr>
  </w:style>
  <w:style w:type="paragraph" w:customStyle="1" w:styleId="xl24">
    <w:name w:val="xl24"/>
    <w:basedOn w:val="a"/>
    <w:qFormat/>
    <w:pPr>
      <w:widowControl/>
      <w:spacing w:before="100" w:beforeAutospacing="1" w:after="100" w:afterAutospacing="1"/>
      <w:jc w:val="center"/>
      <w:textAlignment w:val="center"/>
    </w:pPr>
    <w:rPr>
      <w:kern w:val="0"/>
      <w:sz w:val="20"/>
      <w:szCs w:val="20"/>
    </w:rPr>
  </w:style>
  <w:style w:type="paragraph" w:customStyle="1" w:styleId="48">
    <w:name w:val="样式4"/>
    <w:basedOn w:val="3"/>
    <w:qFormat/>
    <w:pPr>
      <w:numPr>
        <w:ilvl w:val="0"/>
        <w:numId w:val="0"/>
      </w:numPr>
      <w:tabs>
        <w:tab w:val="left" w:pos="1751"/>
      </w:tabs>
      <w:spacing w:line="360" w:lineRule="auto"/>
      <w:ind w:left="851" w:hanging="431"/>
    </w:pPr>
    <w:rPr>
      <w:bCs/>
      <w:color w:val="000000"/>
    </w:rPr>
  </w:style>
  <w:style w:type="paragraph" w:customStyle="1" w:styleId="afffffff5">
    <w:name w:val="正文段"/>
    <w:basedOn w:val="a"/>
    <w:qFormat/>
    <w:pPr>
      <w:widowControl/>
      <w:adjustRightInd w:val="0"/>
      <w:spacing w:after="240" w:line="240" w:lineRule="atLeast"/>
      <w:ind w:firstLine="454"/>
      <w:textAlignment w:val="bottom"/>
    </w:pPr>
    <w:rPr>
      <w:rFonts w:hAnsi="Times New Roman"/>
      <w:kern w:val="0"/>
      <w:szCs w:val="20"/>
    </w:rPr>
  </w:style>
  <w:style w:type="paragraph" w:customStyle="1" w:styleId="ListBullet1">
    <w:name w:val="List Bullet1"/>
    <w:basedOn w:val="a"/>
    <w:qFormat/>
    <w:pPr>
      <w:widowControl/>
      <w:tabs>
        <w:tab w:val="left" w:pos="984"/>
        <w:tab w:val="left" w:pos="1145"/>
      </w:tabs>
      <w:spacing w:before="240" w:after="120" w:line="288" w:lineRule="auto"/>
      <w:ind w:left="981" w:right="57" w:hanging="357"/>
      <w:jc w:val="left"/>
    </w:pPr>
    <w:rPr>
      <w:rFonts w:ascii="Times New Roman" w:hAnsi="Times New Roman"/>
      <w:kern w:val="0"/>
      <w:sz w:val="21"/>
    </w:rPr>
  </w:style>
  <w:style w:type="paragraph" w:customStyle="1" w:styleId="afffffff6">
    <w:name w:val="样式 标准文本 + 加粗 下划线"/>
    <w:basedOn w:val="affff8"/>
    <w:qFormat/>
    <w:pPr>
      <w:ind w:firstLine="482"/>
    </w:pPr>
    <w:rPr>
      <w:rFonts w:hAnsi="Arial Narrow"/>
      <w:b/>
      <w:bCs/>
    </w:rPr>
  </w:style>
  <w:style w:type="paragraph" w:customStyle="1" w:styleId="afffffff7">
    <w:name w:val="表格内容"/>
    <w:qFormat/>
    <w:pPr>
      <w:spacing w:line="360" w:lineRule="auto"/>
      <w:jc w:val="center"/>
    </w:pPr>
    <w:rPr>
      <w:rFonts w:cs="宋体"/>
      <w:kern w:val="2"/>
      <w:sz w:val="24"/>
    </w:rPr>
  </w:style>
  <w:style w:type="paragraph" w:customStyle="1" w:styleId="CharCharChar0">
    <w:name w:val="Char Char Char"/>
    <w:basedOn w:val="a"/>
    <w:qFormat/>
    <w:rPr>
      <w:rFonts w:ascii="Tahoma" w:hAnsi="Tahoma"/>
      <w:sz w:val="21"/>
      <w:szCs w:val="20"/>
    </w:rPr>
  </w:style>
  <w:style w:type="paragraph" w:customStyle="1" w:styleId="2f9">
    <w:name w:val="列出段落2"/>
    <w:basedOn w:val="a"/>
    <w:qFormat/>
    <w:pPr>
      <w:ind w:firstLineChars="200" w:firstLine="420"/>
    </w:pPr>
    <w:rPr>
      <w:rFonts w:ascii="Calibri" w:hAnsi="Calibri"/>
      <w:sz w:val="21"/>
      <w:szCs w:val="22"/>
    </w:rPr>
  </w:style>
  <w:style w:type="paragraph" w:customStyle="1" w:styleId="1f0">
    <w:name w:val="样式 加粗 居中1"/>
    <w:basedOn w:val="a"/>
    <w:qFormat/>
    <w:pPr>
      <w:jc w:val="center"/>
    </w:pPr>
    <w:rPr>
      <w:rFonts w:ascii="Times New Roman" w:hAnsi="Times New Roman" w:cs="宋体"/>
      <w:b/>
      <w:bCs/>
      <w:szCs w:val="20"/>
    </w:rPr>
  </w:style>
  <w:style w:type="paragraph" w:customStyle="1" w:styleId="afffffff8">
    <w:name w:val="作者"/>
    <w:basedOn w:val="a"/>
    <w:qFormat/>
    <w:pPr>
      <w:widowControl/>
      <w:spacing w:beforeLines="100" w:afterLines="100" w:line="360" w:lineRule="auto"/>
      <w:jc w:val="right"/>
    </w:pPr>
    <w:rPr>
      <w:b/>
      <w:kern w:val="0"/>
      <w:sz w:val="30"/>
      <w:szCs w:val="30"/>
    </w:rPr>
  </w:style>
  <w:style w:type="paragraph" w:customStyle="1" w:styleId="ParaChar">
    <w:name w:val="默认段落字体 Para Char"/>
    <w:basedOn w:val="a"/>
    <w:qFormat/>
    <w:pPr>
      <w:adjustRightInd w:val="0"/>
      <w:spacing w:line="360" w:lineRule="auto"/>
    </w:pPr>
    <w:rPr>
      <w:rFonts w:ascii="Times New Roman" w:hAnsi="Times New Roman"/>
      <w:kern w:val="0"/>
      <w:szCs w:val="20"/>
    </w:rPr>
  </w:style>
  <w:style w:type="paragraph" w:customStyle="1" w:styleId="152">
    <w:name w:val="样式 小四 行距: 1.5 倍行距 首行缩进:  2 字符"/>
    <w:basedOn w:val="a"/>
    <w:qFormat/>
    <w:pPr>
      <w:spacing w:line="360" w:lineRule="auto"/>
      <w:ind w:firstLineChars="200" w:firstLine="480"/>
    </w:pPr>
    <w:rPr>
      <w:rFonts w:ascii="Times New Roman" w:hAnsi="Times New Roman" w:cs="宋体"/>
      <w:sz w:val="21"/>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kern w:val="0"/>
      <w:sz w:val="16"/>
      <w:szCs w:val="16"/>
    </w:rPr>
  </w:style>
  <w:style w:type="paragraph" w:customStyle="1" w:styleId="1f1">
    <w:name w:val="样式 标题 1 + (中文) 黑体 小二 黑色"/>
    <w:basedOn w:val="1"/>
    <w:qFormat/>
    <w:pPr>
      <w:keepNext w:val="0"/>
      <w:keepLines w:val="0"/>
      <w:numPr>
        <w:numId w:val="0"/>
      </w:numPr>
      <w:tabs>
        <w:tab w:val="clear" w:pos="420"/>
        <w:tab w:val="left" w:pos="900"/>
      </w:tabs>
      <w:spacing w:beforeLines="1600" w:after="0" w:line="240" w:lineRule="auto"/>
      <w:ind w:left="900" w:hanging="420"/>
      <w:jc w:val="left"/>
    </w:pPr>
    <w:rPr>
      <w:rFonts w:eastAsia="黑体"/>
      <w:bCs/>
      <w:color w:val="000000"/>
      <w:sz w:val="36"/>
      <w:szCs w:val="36"/>
    </w:rPr>
  </w:style>
  <w:style w:type="paragraph" w:customStyle="1" w:styleId="Cell">
    <w:name w:val="Cell"/>
    <w:basedOn w:val="a"/>
    <w:qFormat/>
    <w:pPr>
      <w:adjustRightInd w:val="0"/>
      <w:spacing w:line="360" w:lineRule="atLeast"/>
      <w:textAlignment w:val="baseline"/>
    </w:pPr>
    <w:rPr>
      <w:rFonts w:ascii="Times" w:eastAsia="PMingLiU" w:hAnsi="Times"/>
      <w:snapToGrid w:val="0"/>
      <w:color w:val="000000"/>
      <w:kern w:val="0"/>
      <w:szCs w:val="20"/>
      <w:lang w:eastAsia="en-US"/>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2H2h22Header2l2Level2HeadSmallChapterReshdr2">
    <w:name w:val="样式 标题 2H2h22Header 2l2Level 2 HeadSmall Chapter)Reshdr2..."/>
    <w:basedOn w:val="a"/>
    <w:qFormat/>
    <w:rPr>
      <w:rFonts w:ascii="Times New Roman" w:hAnsi="Times New Roman"/>
      <w:sz w:val="21"/>
    </w:rPr>
  </w:style>
  <w:style w:type="paragraph" w:customStyle="1" w:styleId="3d">
    <w:name w:val="列出段落3"/>
    <w:basedOn w:val="a"/>
    <w:uiPriority w:val="34"/>
    <w:qFormat/>
    <w:pPr>
      <w:ind w:firstLineChars="200" w:firstLine="420"/>
    </w:pPr>
    <w:rPr>
      <w:rFonts w:ascii="Calibri" w:hAnsi="Calibri"/>
      <w:sz w:val="21"/>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16"/>
      <w:szCs w:val="16"/>
    </w:rPr>
  </w:style>
  <w:style w:type="paragraph" w:customStyle="1" w:styleId="ds">
    <w:name w:val="样式ds"/>
    <w:basedOn w:val="1"/>
    <w:qFormat/>
    <w:pPr>
      <w:pageBreakBefore/>
      <w:numPr>
        <w:numId w:val="0"/>
      </w:numPr>
    </w:pPr>
    <w:rPr>
      <w:bCs/>
      <w:color w:val="000000"/>
      <w:sz w:val="36"/>
      <w:szCs w:val="36"/>
    </w:rPr>
  </w:style>
  <w:style w:type="paragraph" w:customStyle="1" w:styleId="afffffff9">
    <w:name w:val="图片"/>
    <w:basedOn w:val="a"/>
    <w:next w:val="ad"/>
    <w:qFormat/>
    <w:pPr>
      <w:keepNext/>
      <w:widowControl/>
      <w:spacing w:line="360" w:lineRule="auto"/>
      <w:ind w:firstLine="476"/>
      <w:jc w:val="left"/>
    </w:pPr>
    <w:rPr>
      <w:rFonts w:ascii="Times New Roman" w:hAnsi="Times New Roman"/>
      <w:spacing w:val="-5"/>
      <w:kern w:val="0"/>
      <w:szCs w:val="20"/>
    </w:rPr>
  </w:style>
  <w:style w:type="paragraph" w:customStyle="1" w:styleId="afffffffa">
    <w:name w:val="报告正文"/>
    <w:basedOn w:val="afa"/>
    <w:qFormat/>
    <w:pPr>
      <w:tabs>
        <w:tab w:val="left" w:pos="1140"/>
      </w:tabs>
      <w:adjustRightInd w:val="0"/>
      <w:spacing w:line="360" w:lineRule="auto"/>
      <w:ind w:left="1145" w:rightChars="100" w:right="240" w:hanging="425"/>
      <w:textAlignment w:val="baseline"/>
    </w:pPr>
  </w:style>
  <w:style w:type="paragraph" w:customStyle="1" w:styleId="Char1CharCharChar">
    <w:name w:val="Char1 Char Char Char"/>
    <w:basedOn w:val="a"/>
    <w:qFormat/>
    <w:pPr>
      <w:adjustRightInd w:val="0"/>
      <w:spacing w:line="360" w:lineRule="auto"/>
    </w:pPr>
    <w:rPr>
      <w:rFonts w:ascii="Times New Roman" w:hAnsi="Times New Roman"/>
      <w:kern w:val="0"/>
    </w:rPr>
  </w:style>
  <w:style w:type="paragraph" w:customStyle="1" w:styleId="ImportWordListStyleDefinition694624629">
    <w:name w:val="Import Word List Style Definition 694624629"/>
    <w:qFormat/>
    <w:pPr>
      <w:tabs>
        <w:tab w:val="left" w:pos="432"/>
        <w:tab w:val="left" w:pos="1145"/>
      </w:tabs>
      <w:ind w:left="1145" w:hanging="425"/>
    </w:pPr>
  </w:style>
  <w:style w:type="paragraph" w:customStyle="1" w:styleId="22ndlevelh22Header2l2Titre2Head2H2Heading2Hi">
    <w:name w:val="样式 标题 22nd levelh22Header 2l2Titre2Head 2H2Heading 2 Hi..."/>
    <w:basedOn w:val="2"/>
    <w:qFormat/>
    <w:pPr>
      <w:numPr>
        <w:numId w:val="0"/>
      </w:numPr>
      <w:tabs>
        <w:tab w:val="clear" w:pos="576"/>
        <w:tab w:val="clear" w:pos="996"/>
        <w:tab w:val="left" w:pos="0"/>
      </w:tabs>
      <w:spacing w:before="120" w:after="120" w:line="360" w:lineRule="auto"/>
    </w:pPr>
    <w:rPr>
      <w:rFonts w:cs="宋体"/>
      <w:bCs/>
      <w:sz w:val="36"/>
    </w:rPr>
  </w:style>
  <w:style w:type="paragraph" w:customStyle="1" w:styleId="afffffffb">
    <w:name w:val="小标题缩进"/>
    <w:basedOn w:val="a"/>
    <w:qFormat/>
    <w:pPr>
      <w:spacing w:before="40" w:line="340" w:lineRule="exact"/>
      <w:ind w:left="851" w:hanging="624"/>
      <w:jc w:val="left"/>
    </w:pPr>
    <w:rPr>
      <w:rFonts w:hAnsi="Times New Roman"/>
      <w:szCs w:val="20"/>
    </w:rPr>
  </w:style>
  <w:style w:type="paragraph" w:customStyle="1" w:styleId="afffffffc">
    <w:name w:val="表内容"/>
    <w:qFormat/>
    <w:rPr>
      <w:rFonts w:ascii="宋体"/>
      <w:kern w:val="21"/>
      <w:sz w:val="24"/>
      <w:szCs w:val="24"/>
    </w:rPr>
  </w:style>
  <w:style w:type="paragraph" w:customStyle="1" w:styleId="Body">
    <w:name w:val="Body"/>
    <w:qFormat/>
    <w:pPr>
      <w:spacing w:before="130" w:after="130" w:line="260" w:lineRule="exact"/>
    </w:pPr>
    <w:rPr>
      <w:rFonts w:ascii="Univers" w:hAnsi="Univers"/>
      <w:color w:val="000000"/>
      <w:sz w:val="22"/>
      <w:lang w:eastAsia="en-US"/>
    </w:rPr>
  </w:style>
  <w:style w:type="paragraph" w:customStyle="1" w:styleId="66151">
    <w:name w:val="样式 小四 段前: 6 磅 段后: 6 磅 行距: 1.5 倍行距1"/>
    <w:basedOn w:val="a"/>
    <w:qFormat/>
    <w:pPr>
      <w:spacing w:before="120" w:after="120" w:line="360" w:lineRule="auto"/>
      <w:ind w:firstLineChars="200" w:firstLine="480"/>
    </w:pPr>
    <w:rPr>
      <w:rFonts w:ascii="Times New Roman" w:hAnsi="Times New Roman" w:cs="宋体"/>
      <w:sz w:val="21"/>
      <w:szCs w:val="20"/>
    </w:rPr>
  </w:style>
  <w:style w:type="paragraph" w:customStyle="1" w:styleId="00">
    <w:name w:val="样式0"/>
    <w:basedOn w:val="afff9"/>
    <w:next w:val="16"/>
    <w:qFormat/>
    <w:pPr>
      <w:keepNext/>
      <w:keepLines/>
      <w:pageBreakBefore/>
      <w:tabs>
        <w:tab w:val="left" w:pos="420"/>
        <w:tab w:val="left" w:pos="1145"/>
      </w:tabs>
      <w:spacing w:line="240" w:lineRule="auto"/>
      <w:ind w:left="840" w:hanging="420"/>
      <w:jc w:val="center"/>
    </w:pPr>
    <w:rPr>
      <w:color w:val="0000FF"/>
      <w:sz w:val="44"/>
    </w:rPr>
  </w:style>
  <w:style w:type="paragraph" w:customStyle="1" w:styleId="120">
    <w:name w:val="纯文本12"/>
    <w:basedOn w:val="a"/>
    <w:qFormat/>
    <w:pPr>
      <w:adjustRightInd w:val="0"/>
      <w:textAlignment w:val="baseline"/>
    </w:pPr>
    <w:rPr>
      <w:rFonts w:eastAsia="楷体_GB2312" w:hAnsi="Courier New"/>
      <w:sz w:val="28"/>
      <w:szCs w:val="20"/>
    </w:rPr>
  </w:style>
  <w:style w:type="paragraph" w:customStyle="1" w:styleId="1f2">
    <w:name w:val="正文编号1"/>
    <w:basedOn w:val="a"/>
    <w:qFormat/>
    <w:pPr>
      <w:tabs>
        <w:tab w:val="left" w:pos="992"/>
      </w:tabs>
      <w:ind w:left="992" w:hanging="567"/>
    </w:pPr>
    <w:rPr>
      <w:rFonts w:ascii="Times New Roman" w:eastAsia="楷体_GB2312" w:hAnsi="Times New Roman"/>
      <w:kern w:val="0"/>
      <w:sz w:val="28"/>
    </w:rPr>
  </w:style>
  <w:style w:type="paragraph" w:customStyle="1" w:styleId="afffffffd">
    <w:name w:val="表格文字"/>
    <w:basedOn w:val="a"/>
    <w:qFormat/>
    <w:pPr>
      <w:spacing w:before="25" w:after="25"/>
      <w:jc w:val="left"/>
    </w:pPr>
    <w:rPr>
      <w:rFonts w:ascii="Times New Roman" w:hAnsi="Times New Roman"/>
      <w:bCs/>
      <w:spacing w:val="10"/>
      <w:kern w:val="0"/>
      <w:szCs w:val="20"/>
    </w:rPr>
  </w:style>
  <w:style w:type="paragraph" w:customStyle="1" w:styleId="1GB2312">
    <w:name w:val="样式 标题 1 + 仿宋_GB2312 居中"/>
    <w:basedOn w:val="1"/>
    <w:qFormat/>
    <w:pPr>
      <w:numPr>
        <w:numId w:val="0"/>
      </w:numPr>
      <w:tabs>
        <w:tab w:val="clear" w:pos="420"/>
        <w:tab w:val="left" w:pos="360"/>
      </w:tabs>
    </w:pPr>
    <w:rPr>
      <w:rFonts w:ascii="仿宋_GB2312" w:eastAsia="仿宋_GB2312" w:cs="宋体"/>
      <w:bCs/>
      <w:color w:val="000000"/>
      <w:sz w:val="36"/>
    </w:rPr>
  </w:style>
  <w:style w:type="paragraph" w:customStyle="1" w:styleId="rlzy2">
    <w:name w:val="rlzy标题2"/>
    <w:basedOn w:val="5"/>
    <w:qFormat/>
    <w:pPr>
      <w:numPr>
        <w:numId w:val="0"/>
      </w:numPr>
      <w:autoSpaceDE w:val="0"/>
      <w:autoSpaceDN w:val="0"/>
      <w:adjustRightInd w:val="0"/>
      <w:spacing w:line="376" w:lineRule="atLeast"/>
      <w:outlineLvl w:val="9"/>
    </w:pPr>
    <w:rPr>
      <w:rFonts w:eastAsia="黑体" w:hAnsi="黑体"/>
      <w:b w:val="0"/>
      <w:kern w:val="0"/>
      <w:sz w:val="21"/>
    </w:rPr>
  </w:style>
  <w:style w:type="paragraph" w:customStyle="1" w:styleId="Char20">
    <w:name w:val="Char2"/>
    <w:basedOn w:val="a"/>
    <w:qFormat/>
    <w:rPr>
      <w:rFonts w:ascii="Tahoma" w:hAnsi="Tahoma"/>
      <w:szCs w:val="20"/>
    </w:rPr>
  </w:style>
  <w:style w:type="paragraph" w:customStyle="1" w:styleId="CharCharCharCharCharCharCharCharChar">
    <w:name w:val="Char Char Char Char Char Char Char Char Char"/>
    <w:basedOn w:val="a"/>
    <w:qFormat/>
    <w:rPr>
      <w:rFonts w:ascii="Tahoma" w:hAnsi="Tahoma"/>
      <w:szCs w:val="20"/>
    </w:rPr>
  </w:style>
  <w:style w:type="paragraph" w:customStyle="1" w:styleId="661510">
    <w:name w:val="样式 宋体 小四 段前: 6 磅 段后: 6 磅 行距: 1.5 倍行距1"/>
    <w:basedOn w:val="a"/>
    <w:qFormat/>
    <w:pPr>
      <w:spacing w:before="120" w:after="120" w:line="360" w:lineRule="auto"/>
      <w:ind w:firstLineChars="200" w:firstLine="480"/>
    </w:pPr>
    <w:rPr>
      <w:rFonts w:hAnsi="Times New Roman" w:cs="宋体"/>
      <w:kern w:val="0"/>
      <w:sz w:val="21"/>
      <w:szCs w:val="20"/>
    </w:rPr>
  </w:style>
  <w:style w:type="paragraph" w:customStyle="1" w:styleId="1f3">
    <w:name w:val="正文居中标题1"/>
    <w:basedOn w:val="a"/>
    <w:qFormat/>
    <w:pPr>
      <w:jc w:val="center"/>
    </w:pPr>
    <w:rPr>
      <w:rFonts w:ascii="Times New Roman" w:eastAsia="隶书" w:hAnsi="Times New Roman"/>
      <w:b/>
      <w:bCs/>
      <w:sz w:val="84"/>
    </w:rPr>
  </w:style>
  <w:style w:type="paragraph" w:customStyle="1" w:styleId="font5">
    <w:name w:val="font5"/>
    <w:basedOn w:val="a"/>
    <w:qFormat/>
    <w:pPr>
      <w:widowControl/>
      <w:spacing w:before="100" w:beforeAutospacing="1" w:after="100" w:afterAutospacing="1"/>
      <w:jc w:val="left"/>
    </w:pPr>
    <w:rPr>
      <w:rFonts w:hint="eastAsia"/>
      <w:kern w:val="0"/>
      <w:sz w:val="18"/>
      <w:szCs w:val="18"/>
    </w:rPr>
  </w:style>
  <w:style w:type="paragraph" w:customStyle="1" w:styleId="0740">
    <w:name w:val="样式 宋体 首行缩进:  0.74 厘米"/>
    <w:basedOn w:val="a"/>
    <w:qFormat/>
    <w:rPr>
      <w:rFonts w:cs="宋体"/>
      <w:color w:val="000000"/>
      <w:sz w:val="21"/>
      <w:szCs w:val="21"/>
    </w:rPr>
  </w:style>
  <w:style w:type="paragraph" w:customStyle="1" w:styleId="afffffffe">
    <w:name w:val="样式 项目名称"/>
    <w:basedOn w:val="a"/>
    <w:qFormat/>
    <w:pPr>
      <w:widowControl/>
      <w:spacing w:beforeLines="100" w:afterLines="100"/>
      <w:jc w:val="right"/>
    </w:pPr>
    <w:rPr>
      <w:rFonts w:ascii="Times New Roman" w:eastAsia="华文新魏" w:hAnsi="Times New Roman"/>
      <w:b/>
      <w:bCs/>
      <w:kern w:val="0"/>
      <w:sz w:val="52"/>
      <w:szCs w:val="20"/>
      <w:lang w:eastAsia="en-US"/>
    </w:rPr>
  </w:style>
  <w:style w:type="paragraph" w:customStyle="1" w:styleId="49">
    <w:name w:val="题注4"/>
    <w:basedOn w:val="a"/>
    <w:next w:val="ad"/>
    <w:qFormat/>
    <w:pPr>
      <w:ind w:leftChars="-22" w:left="-46" w:right="-108"/>
      <w:jc w:val="center"/>
    </w:pPr>
    <w:rPr>
      <w:b/>
      <w:color w:val="000000"/>
      <w:sz w:val="21"/>
      <w:szCs w:val="21"/>
      <w:lang w:val="en-GB"/>
    </w:rPr>
  </w:style>
  <w:style w:type="paragraph" w:customStyle="1" w:styleId="1SectionHeadh11stlevell11H1H11H12H13H14H15H1">
    <w:name w:val="样式 标题 1Section Headh11st levell11H1H11H12H13H14H15H1..."/>
    <w:basedOn w:val="1"/>
    <w:qFormat/>
    <w:pPr>
      <w:pageBreakBefore/>
      <w:tabs>
        <w:tab w:val="clear" w:pos="420"/>
      </w:tabs>
      <w:spacing w:before="240" w:after="240" w:line="360" w:lineRule="auto"/>
      <w:jc w:val="center"/>
    </w:pPr>
    <w:rPr>
      <w:rFonts w:cs="宋体"/>
      <w:bCs/>
      <w:color w:val="000000"/>
      <w:sz w:val="36"/>
    </w:rPr>
  </w:style>
  <w:style w:type="paragraph" w:customStyle="1" w:styleId="2fa">
    <w:name w:val="正文编号2"/>
    <w:basedOn w:val="2e"/>
    <w:qFormat/>
    <w:pPr>
      <w:tabs>
        <w:tab w:val="left" w:pos="1707"/>
      </w:tabs>
      <w:snapToGrid/>
      <w:spacing w:line="240" w:lineRule="auto"/>
      <w:ind w:left="1707" w:firstLineChars="0" w:hanging="720"/>
    </w:pPr>
    <w:rPr>
      <w:kern w:val="0"/>
      <w:sz w:val="28"/>
    </w:rPr>
  </w:style>
  <w:style w:type="paragraph" w:customStyle="1" w:styleId="Char30">
    <w:name w:val="Char3"/>
    <w:basedOn w:val="a"/>
    <w:qFormat/>
    <w:pPr>
      <w:widowControl/>
      <w:spacing w:after="160" w:line="240" w:lineRule="exact"/>
      <w:ind w:left="-62" w:rightChars="15" w:right="36"/>
      <w:jc w:val="left"/>
    </w:pPr>
    <w:rPr>
      <w:rFonts w:ascii="Arial" w:eastAsia="Times New Roman" w:hAnsi="Arial"/>
      <w:kern w:val="0"/>
      <w:sz w:val="20"/>
      <w:szCs w:val="20"/>
      <w:lang w:eastAsia="en-US"/>
    </w:rPr>
  </w:style>
  <w:style w:type="paragraph" w:customStyle="1" w:styleId="57">
    <w:name w:val="正文符号5"/>
    <w:basedOn w:val="a"/>
    <w:qFormat/>
    <w:pPr>
      <w:tabs>
        <w:tab w:val="left" w:pos="2931"/>
      </w:tabs>
      <w:ind w:left="2931" w:hanging="425"/>
    </w:pPr>
    <w:rPr>
      <w:rFonts w:ascii="Times New Roman" w:eastAsia="楷体_GB2312" w:hAnsi="Times New Roman"/>
      <w:sz w:val="28"/>
    </w:rPr>
  </w:style>
  <w:style w:type="paragraph" w:customStyle="1" w:styleId="p0">
    <w:name w:val="p0"/>
    <w:basedOn w:val="a"/>
    <w:qFormat/>
    <w:pPr>
      <w:widowControl/>
      <w:jc w:val="left"/>
    </w:pPr>
    <w:rPr>
      <w:rFonts w:cs="宋体"/>
      <w:kern w:val="0"/>
    </w:rPr>
  </w:style>
  <w:style w:type="paragraph" w:customStyle="1" w:styleId="Andy">
    <w:name w:val="Andy_正文"/>
    <w:basedOn w:val="a"/>
    <w:qFormat/>
    <w:pPr>
      <w:spacing w:line="360" w:lineRule="auto"/>
      <w:ind w:firstLineChars="200" w:firstLine="480"/>
    </w:pPr>
    <w:rPr>
      <w:rFonts w:ascii="Calibri" w:hAnsi="Calibri"/>
      <w:kern w:val="0"/>
    </w:rPr>
  </w:style>
  <w:style w:type="paragraph" w:customStyle="1" w:styleId="2fb">
    <w:name w:val="纯文本2"/>
    <w:basedOn w:val="a"/>
    <w:pPr>
      <w:adjustRightInd w:val="0"/>
      <w:textAlignment w:val="baseline"/>
    </w:pPr>
    <w:rPr>
      <w:rFonts w:eastAsia="楷体_GB2312"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3558;&#19978;&#36848;&#26448;&#26009;&#37038;&#20214;&#25253;&#21517;&#33267;%20tbbm@mail.ust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E00FF-D92D-41F7-A53B-5E5A599A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2447</Words>
  <Characters>13949</Characters>
  <Application>Microsoft Office Word</Application>
  <DocSecurity>0</DocSecurity>
  <Lines>116</Lines>
  <Paragraphs>32</Paragraphs>
  <ScaleCrop>false</ScaleCrop>
  <Company>http://www.windows89.com</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252</cp:revision>
  <cp:lastPrinted>2017-04-20T05:22:00Z</cp:lastPrinted>
  <dcterms:created xsi:type="dcterms:W3CDTF">2017-06-05T07:09:00Z</dcterms:created>
  <dcterms:modified xsi:type="dcterms:W3CDTF">2023-08-17T08:03:00Z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